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A6" w:rsidRPr="00FE6EA6" w:rsidRDefault="00FE6EA6" w:rsidP="00FE6EA6">
      <w:pPr>
        <w:spacing w:after="210" w:line="240" w:lineRule="auto"/>
        <w:contextualSpacing/>
        <w:jc w:val="center"/>
        <w:rPr>
          <w:rFonts w:ascii="Calibri" w:eastAsia="Calibri" w:hAnsi="Calibri" w:cs="Times New Roman"/>
        </w:rPr>
      </w:pPr>
      <w:r w:rsidRPr="00FE6EA6">
        <w:rPr>
          <w:rFonts w:ascii="Calibri" w:eastAsia="Calibri" w:hAnsi="Calibri" w:cs="Times New Roman"/>
        </w:rPr>
        <w:t>Athletic Council</w:t>
      </w:r>
    </w:p>
    <w:p w:rsidR="00FE6EA6" w:rsidRPr="00FE6EA6" w:rsidRDefault="00FE6EA6" w:rsidP="00FE6EA6">
      <w:pPr>
        <w:spacing w:after="210" w:line="240" w:lineRule="auto"/>
        <w:contextualSpacing/>
        <w:jc w:val="center"/>
        <w:rPr>
          <w:rFonts w:ascii="Calibri" w:eastAsia="Calibri" w:hAnsi="Calibri" w:cs="Times New Roman"/>
        </w:rPr>
      </w:pPr>
      <w:r w:rsidRPr="00FE6EA6">
        <w:rPr>
          <w:rFonts w:ascii="Calibri" w:eastAsia="Calibri" w:hAnsi="Calibri" w:cs="Times New Roman"/>
        </w:rPr>
        <w:t>Minutes Meeting</w:t>
      </w:r>
    </w:p>
    <w:p w:rsidR="00FE6EA6" w:rsidRPr="00FE6EA6" w:rsidRDefault="00FE6EA6" w:rsidP="00FE6EA6">
      <w:pPr>
        <w:spacing w:after="210" w:line="240" w:lineRule="auto"/>
        <w:contextualSpacing/>
        <w:jc w:val="center"/>
        <w:rPr>
          <w:rFonts w:ascii="Calibri" w:eastAsia="Calibri" w:hAnsi="Calibri" w:cs="Times New Roman"/>
        </w:rPr>
      </w:pPr>
      <w:r w:rsidRPr="00FE6EA6">
        <w:rPr>
          <w:rFonts w:ascii="Calibri" w:eastAsia="Calibri" w:hAnsi="Calibri" w:cs="Times New Roman"/>
        </w:rPr>
        <w:t>McFadden Multipurpose Room</w:t>
      </w:r>
    </w:p>
    <w:p w:rsidR="00FE6EA6" w:rsidRDefault="00FE6EA6" w:rsidP="00FE6EA6">
      <w:pPr>
        <w:spacing w:after="210" w:line="240" w:lineRule="exact"/>
        <w:jc w:val="center"/>
        <w:rPr>
          <w:rFonts w:ascii="Calibri" w:eastAsia="Calibri" w:hAnsi="Calibri" w:cs="Times New Roman"/>
        </w:rPr>
      </w:pPr>
      <w:r w:rsidRPr="00FE6EA6">
        <w:rPr>
          <w:rFonts w:ascii="Calibri" w:eastAsia="Calibri" w:hAnsi="Calibri" w:cs="Times New Roman"/>
        </w:rPr>
        <w:t xml:space="preserve">May </w:t>
      </w:r>
      <w:r>
        <w:rPr>
          <w:rFonts w:ascii="Calibri" w:eastAsia="Calibri" w:hAnsi="Calibri" w:cs="Times New Roman"/>
        </w:rPr>
        <w:t>4</w:t>
      </w:r>
      <w:r w:rsidRPr="00FE6EA6">
        <w:rPr>
          <w:rFonts w:ascii="Calibri" w:eastAsia="Calibri" w:hAnsi="Calibri" w:cs="Times New Roman"/>
        </w:rPr>
        <w:t>, 201</w:t>
      </w:r>
      <w:r>
        <w:rPr>
          <w:rFonts w:ascii="Calibri" w:eastAsia="Calibri" w:hAnsi="Calibri" w:cs="Times New Roman"/>
        </w:rPr>
        <w:t>7</w:t>
      </w:r>
      <w:r w:rsidRPr="00FE6EA6">
        <w:rPr>
          <w:rFonts w:ascii="Calibri" w:eastAsia="Calibri" w:hAnsi="Calibri" w:cs="Times New Roman"/>
        </w:rPr>
        <w:t>, 12:00 PM</w:t>
      </w:r>
    </w:p>
    <w:p w:rsidR="00FE6EA6" w:rsidRPr="00FE6EA6" w:rsidRDefault="00FE6EA6" w:rsidP="00FE6EA6">
      <w:pPr>
        <w:spacing w:after="210" w:line="240" w:lineRule="exact"/>
        <w:jc w:val="center"/>
        <w:rPr>
          <w:rFonts w:ascii="Calibri" w:eastAsia="Calibri" w:hAnsi="Calibri" w:cs="Times New Roman"/>
        </w:rPr>
      </w:pPr>
    </w:p>
    <w:p w:rsidR="00F31F45" w:rsidRDefault="00122918">
      <w:r>
        <w:t>Godfrey started the meeting at 12:03</w:t>
      </w:r>
    </w:p>
    <w:p w:rsidR="00122918" w:rsidRDefault="00122918">
      <w:r>
        <w:t>Welcomed everyone in and wished Rhonda well at graduation and reported that he was recording the meeting</w:t>
      </w:r>
    </w:p>
    <w:p w:rsidR="00122918" w:rsidRDefault="00122918">
      <w:r>
        <w:t>Minutes for the April meeting approved</w:t>
      </w:r>
    </w:p>
    <w:p w:rsidR="00122918" w:rsidRDefault="00122918">
      <w:r>
        <w:t>Report from FAR: APR awards came out and the following teams were recognized from Clemson:</w:t>
      </w:r>
    </w:p>
    <w:p w:rsidR="00122918" w:rsidRDefault="00122918">
      <w:r>
        <w:t>Men’s Basketball; Women’s Golf; Volleyball; Baseball</w:t>
      </w:r>
      <w:r w:rsidR="002814C1">
        <w:t>; Men’s</w:t>
      </w:r>
      <w:r>
        <w:t xml:space="preserve"> and Women’s Cross Country</w:t>
      </w:r>
    </w:p>
    <w:p w:rsidR="00122918" w:rsidRDefault="00122918"/>
    <w:p w:rsidR="00122918" w:rsidRDefault="00122918">
      <w:r>
        <w:t>Report from Stephanie Ellison on Compliance:</w:t>
      </w:r>
    </w:p>
    <w:p w:rsidR="00122918" w:rsidRDefault="00122918">
      <w:r>
        <w:t>NCAA just finalized proposals in this cycle</w:t>
      </w:r>
    </w:p>
    <w:p w:rsidR="00122918" w:rsidRDefault="00122918">
      <w:r>
        <w:t>August 1</w:t>
      </w:r>
      <w:r w:rsidRPr="00122918">
        <w:rPr>
          <w:vertAlign w:val="superscript"/>
        </w:rPr>
        <w:t>st</w:t>
      </w:r>
      <w:r>
        <w:t xml:space="preserve"> effect date</w:t>
      </w:r>
    </w:p>
    <w:p w:rsidR="00122918" w:rsidRDefault="00122918">
      <w:r>
        <w:t>Preparing to do post-season eligibility and preparing for incoming students</w:t>
      </w:r>
    </w:p>
    <w:p w:rsidR="00BE333D" w:rsidRDefault="00BE333D">
      <w:r>
        <w:t>V</w:t>
      </w:r>
      <w:r w:rsidR="002814C1">
        <w:t>ickery Hall</w:t>
      </w:r>
      <w:r>
        <w:t>: Leslie Moreland</w:t>
      </w:r>
    </w:p>
    <w:p w:rsidR="00BE333D" w:rsidRDefault="00BE333D">
      <w:r>
        <w:t xml:space="preserve">Patiently waiting for grades to be entered for eligibility evaluations </w:t>
      </w:r>
    </w:p>
    <w:p w:rsidR="00BE333D" w:rsidRDefault="002814C1">
      <w:r>
        <w:t>Preparing</w:t>
      </w:r>
      <w:r w:rsidR="00BE333D">
        <w:t xml:space="preserve"> for approximately 75 incoming student athletes to begin June 25</w:t>
      </w:r>
      <w:r w:rsidR="00BE333D" w:rsidRPr="00BE333D">
        <w:rPr>
          <w:vertAlign w:val="superscript"/>
        </w:rPr>
        <w:t>th</w:t>
      </w:r>
    </w:p>
    <w:p w:rsidR="00BE333D" w:rsidRDefault="00BE333D"/>
    <w:p w:rsidR="00BE333D" w:rsidRDefault="00BE333D">
      <w:r>
        <w:t>Dan Radakovich</w:t>
      </w:r>
    </w:p>
    <w:p w:rsidR="00BE333D" w:rsidRDefault="00BE333D">
      <w:r>
        <w:t>Reported that great baseball coming up after quiet week during exam week</w:t>
      </w:r>
    </w:p>
    <w:p w:rsidR="00BE333D" w:rsidRDefault="00BE333D">
      <w:r>
        <w:t>Feasibility study in progress for softball facility</w:t>
      </w:r>
    </w:p>
    <w:p w:rsidR="00BE333D" w:rsidRDefault="00BE333D">
      <w:r>
        <w:t xml:space="preserve">Final stages of approvals on May 11 with Brett Dalton as they present </w:t>
      </w:r>
      <w:r w:rsidR="002814C1">
        <w:t>auxiliary</w:t>
      </w:r>
      <w:r>
        <w:t xml:space="preserve"> project for tennis facility to CHE. Institution must put 50% cash. Tennis facility is 12 million so they want 6 million in cash. So this is the meeting purpose because 50% is really high and Clemson has a great credit score and should be able to get low interest rates. IF we get CHE approval we should start construction in June. The next things will be the soccer facility and softball facility from a large capital project. Work is still ongoing and should be completed by mid-July for the move from Vickery Hall into the West </w:t>
      </w:r>
      <w:r w:rsidR="002814C1">
        <w:t>End zone</w:t>
      </w:r>
      <w:r>
        <w:t>. Things have gone really well so far with the move, and this will provide more space and services for student athletes.</w:t>
      </w:r>
    </w:p>
    <w:p w:rsidR="00BE333D" w:rsidRDefault="00BE333D">
      <w:r>
        <w:t>ACC meeting are set to begin May 15</w:t>
      </w:r>
      <w:r w:rsidRPr="00BE333D">
        <w:rPr>
          <w:vertAlign w:val="superscript"/>
        </w:rPr>
        <w:t>th</w:t>
      </w:r>
      <w:r>
        <w:t xml:space="preserve">. No huge agenda items coming forward, but </w:t>
      </w:r>
      <w:r w:rsidR="002814C1">
        <w:t>have</w:t>
      </w:r>
      <w:r>
        <w:t xml:space="preserve"> </w:t>
      </w:r>
      <w:r w:rsidR="002814C1">
        <w:t>not</w:t>
      </w:r>
      <w:r>
        <w:t xml:space="preserve"> received full packet f agenda yet. </w:t>
      </w:r>
    </w:p>
    <w:p w:rsidR="00BE333D" w:rsidRDefault="00BE333D">
      <w:r>
        <w:lastRenderedPageBreak/>
        <w:t>ESPN layoffs</w:t>
      </w:r>
      <w:r w:rsidR="00322BE8">
        <w:t xml:space="preserve"> and media reports about the end of ESPN Network. John Swafford (ACC </w:t>
      </w:r>
      <w:r w:rsidR="002814C1">
        <w:t>Commissioner</w:t>
      </w:r>
      <w:r w:rsidR="00322BE8">
        <w:t xml:space="preserve">) has had conversations with John Skipper who runs ESPN and they have confirmed the ESPN is totally committed to the ACC network. The ACC and ESPN are 50/50 partners. Beneficial for both partners and is a no lose situation. Will be a good thing for the ACC. </w:t>
      </w:r>
    </w:p>
    <w:p w:rsidR="00BE333D" w:rsidRDefault="00322BE8">
      <w:r>
        <w:t xml:space="preserve">Involved in a search for director of compliance as Stephanie has moved into the SWA role Natalie taking responsibility for a number of things that were held by Loreto. 3-4 good </w:t>
      </w:r>
      <w:r w:rsidR="002814C1">
        <w:t>candidates</w:t>
      </w:r>
      <w:r>
        <w:t xml:space="preserve"> to bring to campus. Had numerous applications. </w:t>
      </w:r>
    </w:p>
    <w:p w:rsidR="002814C1" w:rsidRDefault="002814C1"/>
    <w:p w:rsidR="00BE333D" w:rsidRDefault="00BE333D">
      <w:r>
        <w:t>Eric George</w:t>
      </w:r>
      <w:r w:rsidR="00322BE8">
        <w:t>: Budget Review</w:t>
      </w:r>
    </w:p>
    <w:p w:rsidR="00322BE8" w:rsidRDefault="00322BE8">
      <w:r>
        <w:t xml:space="preserve">Handout provided FY’17 </w:t>
      </w:r>
      <w:r w:rsidR="00551078">
        <w:t xml:space="preserve">Athletic Department wide </w:t>
      </w:r>
      <w:r>
        <w:t xml:space="preserve">budget reached the 100 million </w:t>
      </w:r>
      <w:r w:rsidR="00551078">
        <w:t>mark</w:t>
      </w:r>
    </w:p>
    <w:p w:rsidR="00322BE8" w:rsidRDefault="00322BE8">
      <w:r>
        <w:t xml:space="preserve">Projected </w:t>
      </w:r>
      <w:r w:rsidR="00551078">
        <w:t>265,000 surplus on athletic side</w:t>
      </w:r>
    </w:p>
    <w:p w:rsidR="00322BE8" w:rsidRDefault="00322BE8">
      <w:r>
        <w:t>This year 1.2 million increase in merchandise</w:t>
      </w:r>
      <w:r w:rsidR="00551078">
        <w:t>/</w:t>
      </w:r>
      <w:r w:rsidR="002814C1">
        <w:t>listening</w:t>
      </w:r>
      <w:r>
        <w:t xml:space="preserve"> from winning national championship</w:t>
      </w:r>
      <w:r w:rsidR="00551078">
        <w:t xml:space="preserve"> and royalties associated with winning</w:t>
      </w:r>
    </w:p>
    <w:p w:rsidR="00551078" w:rsidRDefault="00322BE8">
      <w:r>
        <w:t xml:space="preserve">Bowl expenditure is down due to location and specific steps for reduction. This includes getting player ticket prices </w:t>
      </w:r>
      <w:r w:rsidR="00551078">
        <w:t>negotiated</w:t>
      </w:r>
      <w:r>
        <w:t xml:space="preserve"> down </w:t>
      </w:r>
      <w:r w:rsidR="00551078">
        <w:t xml:space="preserve">with the CFP </w:t>
      </w:r>
      <w:r>
        <w:t xml:space="preserve">from champ game </w:t>
      </w:r>
      <w:r w:rsidR="00551078">
        <w:t xml:space="preserve">prices </w:t>
      </w:r>
      <w:r>
        <w:t>to semifinal game</w:t>
      </w:r>
      <w:r w:rsidR="00551078">
        <w:t xml:space="preserve"> prices</w:t>
      </w:r>
      <w:r>
        <w:t xml:space="preserve">. </w:t>
      </w:r>
      <w:r w:rsidR="002814C1">
        <w:t>Approx.</w:t>
      </w:r>
      <w:r w:rsidR="00551078">
        <w:t xml:space="preserve"> 300,000 savings</w:t>
      </w:r>
    </w:p>
    <w:p w:rsidR="00322BE8" w:rsidRDefault="00322BE8">
      <w:r>
        <w:t xml:space="preserve">Took out a bonus policy </w:t>
      </w:r>
      <w:r w:rsidR="00551078">
        <w:t xml:space="preserve">at 270,000 policy that saved us 1.3 million. This was the only year we have done this. </w:t>
      </w:r>
    </w:p>
    <w:p w:rsidR="00551078" w:rsidRDefault="00551078">
      <w:r>
        <w:t xml:space="preserve">IPTAY: donations to annual fund and seat equity are up ~4 million minor changes are expected as schedules come out. </w:t>
      </w:r>
    </w:p>
    <w:p w:rsidR="00551078" w:rsidRDefault="00551078">
      <w:r>
        <w:t xml:space="preserve">FY18 budget has been submitted. Expecting an approx. 9 million increase in annual budget due to </w:t>
      </w:r>
      <w:r w:rsidR="002814C1">
        <w:t>IPTAY</w:t>
      </w:r>
      <w:r>
        <w:t xml:space="preserve"> increases and TV revenue and expected increases in expenditures will be close to this. </w:t>
      </w:r>
    </w:p>
    <w:p w:rsidR="007B0EFB" w:rsidRDefault="007B0EFB">
      <w:r>
        <w:t xml:space="preserve">FY18 budget for IPTAY is to maintain pace rather than projecting increases. </w:t>
      </w:r>
    </w:p>
    <w:p w:rsidR="007B0EFB" w:rsidRDefault="007B0EFB">
      <w:r>
        <w:t>Debt service number 6.5 Million</w:t>
      </w:r>
    </w:p>
    <w:p w:rsidR="007B0EFB" w:rsidRDefault="002814C1">
      <w:r>
        <w:t>IPTAY</w:t>
      </w:r>
      <w:r w:rsidR="007B0EFB">
        <w:t xml:space="preserve"> annual fund is restricted to athletics</w:t>
      </w:r>
    </w:p>
    <w:p w:rsidR="007B0EFB" w:rsidRDefault="007B0EFB">
      <w:r>
        <w:t xml:space="preserve">University Support expense? Revenue </w:t>
      </w:r>
      <w:r w:rsidR="002814C1">
        <w:t>from</w:t>
      </w:r>
      <w:r>
        <w:t xml:space="preserve"> 68-109 </w:t>
      </w:r>
      <w:r w:rsidR="002814C1">
        <w:t>million</w:t>
      </w:r>
      <w:r>
        <w:t xml:space="preserve"> in 5 years. 2.5 million flat rate back to the University</w:t>
      </w:r>
    </w:p>
    <w:p w:rsidR="007B0EFB" w:rsidRDefault="007B0EFB">
      <w:r>
        <w:t xml:space="preserve">Addition of Softball will not change scholarships numbers as they will take over the Diving team scholarships. </w:t>
      </w:r>
      <w:bookmarkStart w:id="0" w:name="_GoBack"/>
      <w:bookmarkEnd w:id="0"/>
    </w:p>
    <w:p w:rsidR="007B0EFB" w:rsidRDefault="007B0EFB"/>
    <w:p w:rsidR="007B0EFB" w:rsidRDefault="007B0EFB">
      <w:r>
        <w:t>Godfrey reported that he is meeting with President Clements to update on changes</w:t>
      </w:r>
    </w:p>
    <w:p w:rsidR="007B0EFB" w:rsidRDefault="007B0EFB">
      <w:r>
        <w:t>Want to have committee preferences in place prior to first meeting so as not to waste that meeting.</w:t>
      </w:r>
    </w:p>
    <w:p w:rsidR="007B0EFB" w:rsidRDefault="007B0EFB">
      <w:r>
        <w:t>We will be wor</w:t>
      </w:r>
      <w:r w:rsidR="002814C1">
        <w:t xml:space="preserve">king with AAOC and Faculty </w:t>
      </w:r>
      <w:r>
        <w:t>Senate</w:t>
      </w:r>
    </w:p>
    <w:p w:rsidR="007B0EFB" w:rsidRDefault="007B0EFB">
      <w:r>
        <w:lastRenderedPageBreak/>
        <w:t xml:space="preserve">Good feedback on </w:t>
      </w:r>
      <w:r w:rsidR="002814C1">
        <w:t>incorporating</w:t>
      </w:r>
      <w:r>
        <w:t xml:space="preserve"> student research into these meetings, so please send student names to Godfrey for evaluations. </w:t>
      </w:r>
    </w:p>
    <w:p w:rsidR="007B0EFB" w:rsidRDefault="007B0EFB">
      <w:r>
        <w:t>Godfrey, thanks everyone for time, input and service. Appreciative of everyone</w:t>
      </w:r>
      <w:r w:rsidR="00394B2A">
        <w:t>’</w:t>
      </w:r>
      <w:r>
        <w:t>s effort and input</w:t>
      </w:r>
    </w:p>
    <w:p w:rsidR="007B0EFB" w:rsidRDefault="00394B2A">
      <w:r>
        <w:t>With new membership, 2 voted members will determine both rep and alternate</w:t>
      </w:r>
      <w:r w:rsidR="002814C1">
        <w:t xml:space="preserve"> and we will be working with Faculty Senate</w:t>
      </w:r>
      <w:r>
        <w:t xml:space="preserve"> and AAOC for new terms and possible changes to term limits. </w:t>
      </w:r>
    </w:p>
    <w:p w:rsidR="00394B2A" w:rsidRDefault="00394B2A">
      <w:r>
        <w:t>Thanks to Dan for Lunch</w:t>
      </w:r>
    </w:p>
    <w:p w:rsidR="00394B2A" w:rsidRDefault="00394B2A">
      <w:r>
        <w:t>Adjourn Meeting at 12:41 for lunch.</w:t>
      </w:r>
    </w:p>
    <w:p w:rsidR="00FE6EA6" w:rsidRDefault="00FE6EA6">
      <w:r>
        <w:t>Minutes completed and submitted by Michael Godfrey</w:t>
      </w:r>
    </w:p>
    <w:sectPr w:rsidR="00FE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F2"/>
    <w:rsid w:val="00122918"/>
    <w:rsid w:val="002814C1"/>
    <w:rsid w:val="00322BE8"/>
    <w:rsid w:val="00394B2A"/>
    <w:rsid w:val="003E3C24"/>
    <w:rsid w:val="00551078"/>
    <w:rsid w:val="007B0EFB"/>
    <w:rsid w:val="00BE333D"/>
    <w:rsid w:val="00E405F2"/>
    <w:rsid w:val="00F31F45"/>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00E28-B9FC-43C0-B4D4-033691F9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Godfrey</dc:creator>
  <cp:keywords/>
  <dc:description/>
  <cp:lastModifiedBy>Rhonda Todd</cp:lastModifiedBy>
  <cp:revision>4</cp:revision>
  <cp:lastPrinted>2017-09-05T17:17:00Z</cp:lastPrinted>
  <dcterms:created xsi:type="dcterms:W3CDTF">2017-09-05T17:20:00Z</dcterms:created>
  <dcterms:modified xsi:type="dcterms:W3CDTF">2017-09-05T17:28:00Z</dcterms:modified>
</cp:coreProperties>
</file>