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447" w:rsidRDefault="000C7447" w:rsidP="000C7447">
      <w:pPr>
        <w:jc w:val="center"/>
      </w:pPr>
      <w:bookmarkStart w:id="0" w:name="_GoBack"/>
      <w:bookmarkEnd w:id="0"/>
      <w:r>
        <w:t>Athletic Council</w:t>
      </w:r>
      <w:r w:rsidR="00D26235">
        <w:t xml:space="preserve"> Meeting Minutes</w:t>
      </w:r>
      <w:r>
        <w:br/>
      </w:r>
      <w:r w:rsidR="00924741">
        <w:t>IPTAY</w:t>
      </w:r>
      <w:r>
        <w:br/>
      </w:r>
      <w:r w:rsidR="00D26235">
        <w:t>September 7,</w:t>
      </w:r>
      <w:r w:rsidR="005F4C43">
        <w:t xml:space="preserve"> 2017</w:t>
      </w:r>
      <w:r>
        <w:br/>
        <w:t>3:30pm</w:t>
      </w:r>
    </w:p>
    <w:p w:rsidR="000C7447" w:rsidRDefault="000C7447" w:rsidP="00D33EBF">
      <w:pPr>
        <w:jc w:val="both"/>
      </w:pPr>
      <w:r w:rsidRPr="00D33EBF">
        <w:rPr>
          <w:b/>
        </w:rPr>
        <w:t>Voting Members Present</w:t>
      </w:r>
      <w:r>
        <w:t xml:space="preserve">: Mike Godfrey, chair; </w:t>
      </w:r>
      <w:r w:rsidR="00D26235">
        <w:t xml:space="preserve">June Pilcher; Sheri Webster, Abel Bartley; Bert McCarty; Matthew Macauley; Carl Hollingsworth; Brenda Burk; Bob Brookover; </w:t>
      </w:r>
    </w:p>
    <w:p w:rsidR="000C7447" w:rsidRDefault="000C7447" w:rsidP="000C7447">
      <w:pPr>
        <w:jc w:val="both"/>
      </w:pPr>
      <w:r w:rsidRPr="00D33EBF">
        <w:rPr>
          <w:b/>
        </w:rPr>
        <w:t>Non-Voting Members Present</w:t>
      </w:r>
      <w:r w:rsidR="003B4EEB">
        <w:t xml:space="preserve">:  </w:t>
      </w:r>
      <w:r w:rsidR="005F4C43">
        <w:t>Steve Duzan;</w:t>
      </w:r>
      <w:r>
        <w:t xml:space="preserve"> </w:t>
      </w:r>
      <w:r w:rsidR="00D26235">
        <w:t xml:space="preserve">Elliott Charles; </w:t>
      </w:r>
      <w:r w:rsidR="006959C4">
        <w:t xml:space="preserve">Janie Hodge; </w:t>
      </w:r>
      <w:r w:rsidR="003B4EEB">
        <w:t xml:space="preserve">Leslie Moreland; </w:t>
      </w:r>
      <w:r w:rsidR="006959C4">
        <w:t xml:space="preserve">Graham Neff; </w:t>
      </w:r>
      <w:r w:rsidR="007D0EA7">
        <w:t xml:space="preserve">Dan Radakovich; </w:t>
      </w:r>
      <w:r w:rsidR="00BF4DC7">
        <w:t xml:space="preserve">Stephanie Ellison; </w:t>
      </w:r>
      <w:r w:rsidR="006959C4">
        <w:t xml:space="preserve">and </w:t>
      </w:r>
      <w:r w:rsidR="00595D54">
        <w:t>Rhonda Todd</w:t>
      </w:r>
    </w:p>
    <w:p w:rsidR="00EC5B75" w:rsidRDefault="00EC5B75" w:rsidP="000C7447">
      <w:pPr>
        <w:jc w:val="both"/>
      </w:pPr>
      <w:r>
        <w:t>Godf</w:t>
      </w:r>
      <w:r w:rsidR="00100AE7">
        <w:t>rey convened the meeting at 3:3</w:t>
      </w:r>
      <w:r w:rsidR="00D26235">
        <w:t>3</w:t>
      </w:r>
      <w:r w:rsidR="00100AE7">
        <w:t xml:space="preserve"> </w:t>
      </w:r>
      <w:r>
        <w:t>pm</w:t>
      </w:r>
    </w:p>
    <w:p w:rsidR="00EC5B75" w:rsidRDefault="00EC5B75" w:rsidP="000C7447">
      <w:pPr>
        <w:jc w:val="both"/>
      </w:pPr>
      <w:r w:rsidRPr="00D33EBF">
        <w:rPr>
          <w:b/>
          <w:u w:val="single"/>
        </w:rPr>
        <w:t>Introductions</w:t>
      </w:r>
      <w:r>
        <w:rPr>
          <w:u w:val="single"/>
        </w:rPr>
        <w:br/>
      </w:r>
      <w:r>
        <w:t>Godfrey welcomed the committee.</w:t>
      </w:r>
    </w:p>
    <w:p w:rsidR="00EC5B75" w:rsidRPr="00D33EBF" w:rsidRDefault="00EC5B75" w:rsidP="000C7447">
      <w:pPr>
        <w:jc w:val="both"/>
        <w:rPr>
          <w:b/>
          <w:u w:val="single"/>
        </w:rPr>
      </w:pPr>
      <w:r w:rsidRPr="00D33EBF">
        <w:rPr>
          <w:b/>
          <w:u w:val="single"/>
        </w:rPr>
        <w:t>Consideration of Meeting Minutes</w:t>
      </w:r>
    </w:p>
    <w:p w:rsidR="00347F43" w:rsidRDefault="00595D54" w:rsidP="000C7447">
      <w:pPr>
        <w:jc w:val="both"/>
      </w:pPr>
      <w:r>
        <w:t xml:space="preserve">The </w:t>
      </w:r>
      <w:r w:rsidR="00D26235">
        <w:t xml:space="preserve">committee approved May </w:t>
      </w:r>
      <w:r>
        <w:t>meeting minutes</w:t>
      </w:r>
      <w:r w:rsidR="005F4C43">
        <w:t>.</w:t>
      </w:r>
    </w:p>
    <w:p w:rsidR="00347F43" w:rsidRPr="00FC0058" w:rsidRDefault="00FC0058" w:rsidP="000C7447">
      <w:pPr>
        <w:jc w:val="both"/>
        <w:rPr>
          <w:b/>
          <w:u w:val="single"/>
        </w:rPr>
      </w:pPr>
      <w:r>
        <w:rPr>
          <w:b/>
          <w:u w:val="single"/>
        </w:rPr>
        <w:t>New Structure of the Athletic Council</w:t>
      </w:r>
    </w:p>
    <w:p w:rsidR="00FC0058" w:rsidRDefault="00FC0058" w:rsidP="000C7447">
      <w:pPr>
        <w:jc w:val="both"/>
      </w:pPr>
      <w:r>
        <w:t xml:space="preserve">Godfrey reviewed the new membership structure of the Athletic Council.  He reviewed the subcommittees – Administration and Communication, Student Athlete Welfare and Experience, and Academic Policies and Integrity.  He reported that subcommittees will need to provide a report bi-monthly.  Godfrey stated some requests had already come through about what committee that would like to serve on, so we will finish that up at the end of this meeting.  </w:t>
      </w:r>
    </w:p>
    <w:p w:rsidR="00FC0058" w:rsidRDefault="00347F43" w:rsidP="000C7447">
      <w:pPr>
        <w:jc w:val="both"/>
      </w:pPr>
      <w:r>
        <w:t xml:space="preserve">Godfrey reported that he has received many questions about meeting on Thursdays, and he reminded them that the Council met on Thursdays last year due to </w:t>
      </w:r>
      <w:r w:rsidR="00FC0058">
        <w:t xml:space="preserve">teaching schedules of several faculty members, including himself.  He stated that he still teaches on Tuesdays until 3:00 PM, so he will keep the meeting on Thursday because it is impossible to find a perfect time for everyone.  </w:t>
      </w:r>
    </w:p>
    <w:p w:rsidR="00D36B32" w:rsidRDefault="0057290D" w:rsidP="000C7447">
      <w:pPr>
        <w:jc w:val="both"/>
        <w:rPr>
          <w:b/>
          <w:u w:val="single"/>
        </w:rPr>
      </w:pPr>
      <w:r>
        <w:rPr>
          <w:b/>
          <w:u w:val="single"/>
        </w:rPr>
        <w:t>Faculty Athletic Report</w:t>
      </w:r>
    </w:p>
    <w:p w:rsidR="00434040" w:rsidRDefault="00891F03" w:rsidP="000C7447">
      <w:pPr>
        <w:jc w:val="both"/>
      </w:pPr>
      <w:r w:rsidRPr="00891F03">
        <w:t xml:space="preserve">Hodge reported that the ACC autonomy subcommittee forwarded proposals to be sponsored by the ACC to the Council of Presidents; the first proposal would allow Rowing graduate assistant coaches to participate in the training table meal; the second proposal was to change spouse to significant other for the purpose of benefits for athletes and staff members.  Hodge stated that as a faculty member, it is important for us to know what extra benefits to student athletes.  Extra benefits are defined by the NCAA and student-athletes and Athletic Department staff are updated annually by the Compliance Office, but all faculty staff and administration are required to follow the NCAA and University guidelines and polices of integrity when dealing with any extra benefits or exceptions for student athletes.  If integrity issues or misconduct are identified for student athletes, </w:t>
      </w:r>
      <w:r w:rsidRPr="00891F03">
        <w:lastRenderedPageBreak/>
        <w:t>these must be handled according to our policy and without influence based upon the sport or team.  Duzan reminded the committee that missed class time will have a letter.</w:t>
      </w:r>
    </w:p>
    <w:p w:rsidR="00017230" w:rsidRDefault="00C13DEB" w:rsidP="000C7447">
      <w:pPr>
        <w:jc w:val="both"/>
        <w:rPr>
          <w:b/>
          <w:u w:val="single"/>
        </w:rPr>
      </w:pPr>
      <w:r>
        <w:rPr>
          <w:b/>
          <w:u w:val="single"/>
        </w:rPr>
        <w:t>Vickery Report</w:t>
      </w:r>
    </w:p>
    <w:p w:rsidR="00017230" w:rsidRDefault="00444CEF" w:rsidP="000C7447">
      <w:pPr>
        <w:jc w:val="both"/>
      </w:pPr>
      <w:r>
        <w:t>Duzan</w:t>
      </w:r>
      <w:r w:rsidR="00C13DEB">
        <w:t xml:space="preserve"> </w:t>
      </w:r>
      <w:r w:rsidR="005766D3">
        <w:t>distributed a copy of the annual report</w:t>
      </w:r>
      <w:r>
        <w:t xml:space="preserve">.  </w:t>
      </w:r>
      <w:r w:rsidR="005766D3">
        <w:t xml:space="preserve">He gave a brief overview of the highlights </w:t>
      </w:r>
      <w:r w:rsidR="00831F53">
        <w:t xml:space="preserve">(attached) </w:t>
      </w:r>
      <w:r w:rsidR="005766D3">
        <w:t>f</w:t>
      </w:r>
      <w:r w:rsidR="00831F53">
        <w:t>rom 2016-17</w:t>
      </w:r>
      <w:r w:rsidR="005766D3">
        <w:t xml:space="preserve"> year</w:t>
      </w:r>
      <w:r w:rsidR="00831F53">
        <w:t>.  He stated that</w:t>
      </w:r>
      <w:r w:rsidR="005766D3">
        <w:t xml:space="preserve"> there was an all-time high last year for APR</w:t>
      </w:r>
      <w:r w:rsidR="003045B6">
        <w:t xml:space="preserve">.  </w:t>
      </w:r>
      <w:r w:rsidR="005766D3">
        <w:t xml:space="preserve">Duzan stated that last year his area logged 25,000 appointments and with the new tutoring space this should be even greater this year.  He reported that they are now operating in the new facility at the West End Zone.  He stated they are still working out some issues.  He offered for the Athletic Council to tour the facility.  </w:t>
      </w:r>
      <w:r w:rsidR="00E914F8">
        <w:t xml:space="preserve">Duzan stated that the new facility is perfect for his new </w:t>
      </w:r>
      <w:r w:rsidR="00831F53">
        <w:t xml:space="preserve">student-athlete </w:t>
      </w:r>
      <w:r w:rsidR="00E914F8">
        <w:t xml:space="preserve">development responsibilities with the Tiger Leadership Academy, Tiger Pro Day, job shadowing, plus the nutritional factor.  </w:t>
      </w:r>
    </w:p>
    <w:p w:rsidR="00C13DEB" w:rsidRDefault="00C13DEB" w:rsidP="000C7447">
      <w:pPr>
        <w:jc w:val="both"/>
        <w:rPr>
          <w:b/>
          <w:u w:val="single"/>
        </w:rPr>
      </w:pPr>
      <w:r w:rsidRPr="00C13DEB">
        <w:rPr>
          <w:b/>
          <w:u w:val="single"/>
        </w:rPr>
        <w:t>Athletic Department Report</w:t>
      </w:r>
    </w:p>
    <w:p w:rsidR="00C13DEB" w:rsidRPr="00C13DEB" w:rsidRDefault="00C13DEB" w:rsidP="000C7447">
      <w:pPr>
        <w:jc w:val="both"/>
      </w:pPr>
      <w:r>
        <w:t>Rad</w:t>
      </w:r>
      <w:r w:rsidR="009D3D67">
        <w:t xml:space="preserve">akovich </w:t>
      </w:r>
      <w:r w:rsidR="00831F53">
        <w:t xml:space="preserve">reported that both Men and Women’s Soccer are undefeated and ranked in </w:t>
      </w:r>
      <w:r w:rsidR="004547F6">
        <w:t xml:space="preserve">the top </w:t>
      </w:r>
      <w:r w:rsidR="00831F53">
        <w:t>10, and Women’s Golf has their first tournament coming up</w:t>
      </w:r>
      <w:r w:rsidR="00725ADF">
        <w:t xml:space="preserve">. </w:t>
      </w:r>
      <w:r w:rsidR="00831F53">
        <w:t xml:space="preserve">  He stated they are concerned about the traffic this Saturday with the number of Highway </w:t>
      </w:r>
      <w:r w:rsidR="00F30020">
        <w:t xml:space="preserve">Patrol who are assisting with the evacuation process due to Irma, which is far more important, so he asked that everyone be more patient coming into the stadium on Saturday.  He stated their hopes are to start the new Tennis facility in November, and starting the new Softball facility soon after.  Radakovich reported that he and his staff are working with Student Government to resolve the issues involved with student ticketing process.  </w:t>
      </w:r>
    </w:p>
    <w:p w:rsidR="009D4231" w:rsidRDefault="00F30020" w:rsidP="00106B0E">
      <w:pPr>
        <w:jc w:val="both"/>
      </w:pPr>
      <w:r>
        <w:rPr>
          <w:b/>
          <w:u w:val="single"/>
        </w:rPr>
        <w:t>Other</w:t>
      </w:r>
    </w:p>
    <w:p w:rsidR="00D22F04" w:rsidRPr="009E783F" w:rsidRDefault="00F30020" w:rsidP="00106B0E">
      <w:pPr>
        <w:jc w:val="both"/>
        <w:rPr>
          <w:b/>
          <w:u w:val="single"/>
        </w:rPr>
      </w:pPr>
      <w:r>
        <w:t xml:space="preserve"> Brookover</w:t>
      </w:r>
      <w:r w:rsidR="00A364E1">
        <w:t xml:space="preserve"> </w:t>
      </w:r>
      <w:r w:rsidR="006545D7">
        <w:t xml:space="preserve">updated the committee </w:t>
      </w:r>
      <w:r>
        <w:t>about changes to the Athletic Council causing everyone to expire in 2019, so he is working with Faculty Senate to avoid everyone expiring at once.  In addition, they are evaluating other issues involving the chair and his expiring term, etc..</w:t>
      </w:r>
    </w:p>
    <w:p w:rsidR="00687E5F" w:rsidRDefault="00A4792B" w:rsidP="00106B0E">
      <w:pPr>
        <w:jc w:val="both"/>
      </w:pPr>
      <w:r>
        <w:t xml:space="preserve">Future meeting dates:  </w:t>
      </w:r>
      <w:r w:rsidR="00D22F04">
        <w:t xml:space="preserve"> </w:t>
      </w:r>
      <w:r w:rsidR="00687E5F">
        <w:t>The next meeting will be on October 5, 2017.</w:t>
      </w:r>
    </w:p>
    <w:p w:rsidR="000C7447" w:rsidRDefault="00D34D4A" w:rsidP="00106B0E">
      <w:pPr>
        <w:jc w:val="both"/>
      </w:pPr>
      <w:r>
        <w:t xml:space="preserve">Meeting adjourned at </w:t>
      </w:r>
      <w:r w:rsidR="00687E5F">
        <w:t>4:36 PM</w:t>
      </w:r>
    </w:p>
    <w:p w:rsidR="00E76465" w:rsidRDefault="00E76465" w:rsidP="00106B0E">
      <w:pPr>
        <w:jc w:val="both"/>
      </w:pPr>
      <w:r>
        <w:t>Minutes respectfully submitted by Rhonda Todd</w:t>
      </w:r>
    </w:p>
    <w:sectPr w:rsidR="00E76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47"/>
    <w:rsid w:val="00016F92"/>
    <w:rsid w:val="00017230"/>
    <w:rsid w:val="0006412A"/>
    <w:rsid w:val="000A3A08"/>
    <w:rsid w:val="000C7447"/>
    <w:rsid w:val="00100AE7"/>
    <w:rsid w:val="00106B0E"/>
    <w:rsid w:val="001174CD"/>
    <w:rsid w:val="00126150"/>
    <w:rsid w:val="0013363C"/>
    <w:rsid w:val="00154B3D"/>
    <w:rsid w:val="001568FE"/>
    <w:rsid w:val="001872DC"/>
    <w:rsid w:val="001B3652"/>
    <w:rsid w:val="001D149D"/>
    <w:rsid w:val="001E0A98"/>
    <w:rsid w:val="001E3128"/>
    <w:rsid w:val="00246E19"/>
    <w:rsid w:val="0025180D"/>
    <w:rsid w:val="002A09C7"/>
    <w:rsid w:val="002A33D1"/>
    <w:rsid w:val="003045B6"/>
    <w:rsid w:val="003064B6"/>
    <w:rsid w:val="00331548"/>
    <w:rsid w:val="00347F43"/>
    <w:rsid w:val="00364451"/>
    <w:rsid w:val="003825A3"/>
    <w:rsid w:val="003A4855"/>
    <w:rsid w:val="003B4EEB"/>
    <w:rsid w:val="00404570"/>
    <w:rsid w:val="004141EB"/>
    <w:rsid w:val="00434040"/>
    <w:rsid w:val="00440E7F"/>
    <w:rsid w:val="00444CEF"/>
    <w:rsid w:val="004547F6"/>
    <w:rsid w:val="0047477F"/>
    <w:rsid w:val="004D72FD"/>
    <w:rsid w:val="0057290D"/>
    <w:rsid w:val="005766D3"/>
    <w:rsid w:val="00577EAD"/>
    <w:rsid w:val="00595D54"/>
    <w:rsid w:val="005C22CC"/>
    <w:rsid w:val="005E30E7"/>
    <w:rsid w:val="005E38C7"/>
    <w:rsid w:val="005F2CBB"/>
    <w:rsid w:val="005F4C43"/>
    <w:rsid w:val="006078CF"/>
    <w:rsid w:val="006545D7"/>
    <w:rsid w:val="00687E5F"/>
    <w:rsid w:val="006959C4"/>
    <w:rsid w:val="00707A65"/>
    <w:rsid w:val="00725ADF"/>
    <w:rsid w:val="00734BD8"/>
    <w:rsid w:val="00756975"/>
    <w:rsid w:val="00770753"/>
    <w:rsid w:val="0079139D"/>
    <w:rsid w:val="007D0EA7"/>
    <w:rsid w:val="007D7D81"/>
    <w:rsid w:val="007E5315"/>
    <w:rsid w:val="00831F53"/>
    <w:rsid w:val="0084273F"/>
    <w:rsid w:val="008729E7"/>
    <w:rsid w:val="00891F03"/>
    <w:rsid w:val="00892DC3"/>
    <w:rsid w:val="008E5BE2"/>
    <w:rsid w:val="009036E4"/>
    <w:rsid w:val="00924741"/>
    <w:rsid w:val="00984757"/>
    <w:rsid w:val="00997629"/>
    <w:rsid w:val="009D0102"/>
    <w:rsid w:val="009D3D67"/>
    <w:rsid w:val="009D4231"/>
    <w:rsid w:val="009E3D71"/>
    <w:rsid w:val="009E783F"/>
    <w:rsid w:val="00A100D2"/>
    <w:rsid w:val="00A34F3D"/>
    <w:rsid w:val="00A364E1"/>
    <w:rsid w:val="00A4792B"/>
    <w:rsid w:val="00A51A00"/>
    <w:rsid w:val="00A72963"/>
    <w:rsid w:val="00AC3797"/>
    <w:rsid w:val="00BB43FB"/>
    <w:rsid w:val="00BC0CFD"/>
    <w:rsid w:val="00BC71C9"/>
    <w:rsid w:val="00BF4DC7"/>
    <w:rsid w:val="00C0231C"/>
    <w:rsid w:val="00C129EA"/>
    <w:rsid w:val="00C13DEB"/>
    <w:rsid w:val="00C50148"/>
    <w:rsid w:val="00C96036"/>
    <w:rsid w:val="00CD0979"/>
    <w:rsid w:val="00D22F04"/>
    <w:rsid w:val="00D26235"/>
    <w:rsid w:val="00D33EBF"/>
    <w:rsid w:val="00D34D4A"/>
    <w:rsid w:val="00D36B32"/>
    <w:rsid w:val="00D71E2C"/>
    <w:rsid w:val="00D7581C"/>
    <w:rsid w:val="00DA380A"/>
    <w:rsid w:val="00DB201D"/>
    <w:rsid w:val="00DB7024"/>
    <w:rsid w:val="00E36039"/>
    <w:rsid w:val="00E72494"/>
    <w:rsid w:val="00E76465"/>
    <w:rsid w:val="00E914F8"/>
    <w:rsid w:val="00EB24B8"/>
    <w:rsid w:val="00EC5B75"/>
    <w:rsid w:val="00EC5D8F"/>
    <w:rsid w:val="00EC629E"/>
    <w:rsid w:val="00F30020"/>
    <w:rsid w:val="00F3729D"/>
    <w:rsid w:val="00FC0058"/>
    <w:rsid w:val="00FE1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4EBF8-9D25-4FF9-A74C-1DF7D49F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92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Rhonda Todd</cp:lastModifiedBy>
  <cp:revision>2</cp:revision>
  <cp:lastPrinted>2017-01-25T19:03:00Z</cp:lastPrinted>
  <dcterms:created xsi:type="dcterms:W3CDTF">2017-10-04T18:07:00Z</dcterms:created>
  <dcterms:modified xsi:type="dcterms:W3CDTF">2017-10-04T18:07:00Z</dcterms:modified>
</cp:coreProperties>
</file>