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C0" w:rsidRDefault="003362A3" w:rsidP="000B0DBC">
      <w:pPr>
        <w:pStyle w:val="Title"/>
      </w:pPr>
      <w:bookmarkStart w:id="0" w:name="_Toc332353559"/>
      <w:bookmarkStart w:id="1" w:name="_Toc332353713"/>
      <w:bookmarkStart w:id="2" w:name="_Toc332354106"/>
      <w:bookmarkStart w:id="3" w:name="_Toc332355035"/>
      <w:bookmarkStart w:id="4" w:name="_Toc363475404"/>
      <w:r>
        <w:t>Auto</w:t>
      </w:r>
      <w:r w:rsidR="005B1A96">
        <w:t>matic Regrading of</w:t>
      </w:r>
      <w:r>
        <w:t xml:space="preserve"> a </w:t>
      </w:r>
      <w:r w:rsidR="005C3D99">
        <w:t>Test</w:t>
      </w:r>
      <w:r w:rsidR="005B1A96">
        <w:t xml:space="preserve"> Option</w:t>
      </w:r>
      <w:bookmarkEnd w:id="0"/>
      <w:bookmarkEnd w:id="1"/>
      <w:bookmarkEnd w:id="2"/>
      <w:bookmarkEnd w:id="3"/>
      <w:bookmarkEnd w:id="4"/>
    </w:p>
    <w:p w:rsidR="00F73FFA" w:rsidRDefault="00EF4D31" w:rsidP="00F73FFA">
      <w:pPr>
        <w:pStyle w:val="Subtitle"/>
      </w:pPr>
      <w:bookmarkStart w:id="5" w:name="_Toc332353560"/>
      <w:bookmarkStart w:id="6" w:name="_Toc332353714"/>
      <w:bookmarkStart w:id="7" w:name="_Toc332354107"/>
      <w:bookmarkStart w:id="8" w:name="_Toc332355036"/>
      <w:bookmarkStart w:id="9" w:name="_Toc363475405"/>
      <w:r>
        <w:t>Intermediate</w:t>
      </w:r>
      <w:bookmarkEnd w:id="5"/>
      <w:bookmarkEnd w:id="6"/>
      <w:bookmarkEnd w:id="7"/>
      <w:bookmarkEnd w:id="8"/>
      <w:bookmarkEnd w:id="9"/>
    </w:p>
    <w:p w:rsidR="0080090E" w:rsidRPr="0080090E" w:rsidRDefault="0080090E" w:rsidP="0080090E">
      <w:bookmarkStart w:id="10" w:name="_GoBack"/>
      <w:bookmarkEnd w:id="10"/>
    </w:p>
    <w:p w:rsidR="00A70737" w:rsidRDefault="0080090E" w:rsidP="0080090E">
      <w:pPr>
        <w:pStyle w:val="TOC1"/>
        <w:rPr>
          <w:noProof/>
        </w:rPr>
      </w:pPr>
      <w:r w:rsidRPr="0080090E">
        <w:t>Contents</w:t>
      </w:r>
      <w:r>
        <w:fldChar w:fldCharType="begin"/>
      </w:r>
      <w:r w:rsidRPr="0080090E">
        <w:instrText xml:space="preserve"> TOC \o "1-6" \h \z \u </w:instrText>
      </w:r>
      <w:r>
        <w:fldChar w:fldCharType="separate"/>
      </w:r>
    </w:p>
    <w:p w:rsidR="00A70737" w:rsidRDefault="00A70737" w:rsidP="00A70737">
      <w:pPr>
        <w:pStyle w:val="TOC2"/>
        <w:tabs>
          <w:tab w:val="right" w:leader="dot" w:pos="10070"/>
        </w:tabs>
        <w:ind w:left="0"/>
        <w:rPr>
          <w:rFonts w:asciiTheme="minorHAnsi" w:eastAsiaTheme="minorEastAsia" w:hAnsiTheme="minorHAnsi" w:cstheme="minorBidi"/>
          <w:noProof/>
        </w:rPr>
      </w:pPr>
      <w:r>
        <w:rPr>
          <w:rFonts w:asciiTheme="minorHAnsi" w:eastAsiaTheme="minorEastAsia" w:hAnsiTheme="minorHAnsi" w:cstheme="minorBidi"/>
          <w:noProof/>
        </w:rPr>
        <w:t xml:space="preserve">    </w:t>
      </w:r>
      <w:hyperlink w:anchor="_Toc363475406" w:history="1">
        <w:r w:rsidRPr="00350A54">
          <w:rPr>
            <w:rStyle w:val="Hyperlink"/>
            <w:noProof/>
            <w:lang w:bidi="en-US"/>
          </w:rPr>
          <w:t>Using Automatic Regrading Option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2"/>
        <w:tabs>
          <w:tab w:val="right" w:leader="dot" w:pos="10070"/>
        </w:tabs>
        <w:rPr>
          <w:rFonts w:asciiTheme="minorHAnsi" w:eastAsiaTheme="minorEastAsia" w:hAnsiTheme="minorHAnsi" w:cstheme="minorBidi"/>
          <w:noProof/>
        </w:rPr>
      </w:pPr>
      <w:hyperlink w:anchor="_Toc363475407" w:history="1">
        <w:r w:rsidRPr="00350A54">
          <w:rPr>
            <w:rStyle w:val="Hyperlink"/>
            <w:noProof/>
            <w:lang w:bidi="en-US"/>
          </w:rPr>
          <w:t>How to use the Automatic Regrading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</w:rPr>
      </w:pPr>
      <w:hyperlink w:anchor="_Toc363475408" w:history="1">
        <w:r w:rsidRPr="00350A54">
          <w:rPr>
            <w:rStyle w:val="Hyperlink"/>
            <w:noProof/>
            <w:lang w:bidi="en-US"/>
          </w:rPr>
          <w:t>Accessing the Test Canvas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3"/>
        <w:tabs>
          <w:tab w:val="right" w:leader="dot" w:pos="10070"/>
        </w:tabs>
        <w:rPr>
          <w:rFonts w:asciiTheme="minorHAnsi" w:eastAsiaTheme="minorEastAsia" w:hAnsiTheme="minorHAnsi" w:cstheme="minorBidi"/>
          <w:noProof/>
        </w:rPr>
      </w:pPr>
      <w:hyperlink w:anchor="_Toc363475409" w:history="1">
        <w:r w:rsidRPr="00350A54">
          <w:rPr>
            <w:rStyle w:val="Hyperlink"/>
            <w:noProof/>
            <w:lang w:bidi="en-US"/>
          </w:rPr>
          <w:t>Editing the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4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363475410" w:history="1">
        <w:r w:rsidRPr="00350A54">
          <w:rPr>
            <w:rStyle w:val="Hyperlink"/>
            <w:noProof/>
          </w:rPr>
          <w:t>Deleting a Test Question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4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363475411" w:history="1">
        <w:r w:rsidRPr="00350A54">
          <w:rPr>
            <w:rStyle w:val="Hyperlink"/>
            <w:noProof/>
          </w:rPr>
          <w:t>Updating the Point Value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6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363475412" w:history="1">
        <w:r w:rsidRPr="00350A54">
          <w:rPr>
            <w:rStyle w:val="Hyperlink"/>
            <w:noProof/>
          </w:rPr>
          <w:t>Changing the Point Value on Multiple Questions: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6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363475413" w:history="1">
        <w:r w:rsidRPr="00350A54">
          <w:rPr>
            <w:rStyle w:val="Hyperlink"/>
            <w:noProof/>
          </w:rPr>
          <w:t>Changing the Point Value for Individual Questions: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0737" w:rsidRDefault="00A70737">
      <w:pPr>
        <w:pStyle w:val="TOC4"/>
        <w:tabs>
          <w:tab w:val="right" w:leader="dot" w:pos="10070"/>
        </w:tabs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pPr>
      <w:hyperlink w:anchor="_Toc363475414" w:history="1">
        <w:r w:rsidRPr="00350A54">
          <w:rPr>
            <w:rStyle w:val="Hyperlink"/>
            <w:noProof/>
          </w:rPr>
          <w:t>Edit Questions and Change the Correct Answer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_Toc363475414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575E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1C65" w:rsidRDefault="0080090E" w:rsidP="004C1C65">
      <w:pPr>
        <w:pStyle w:val="Footer"/>
      </w:pPr>
      <w:r>
        <w:fldChar w:fldCharType="end"/>
      </w:r>
    </w:p>
    <w:p w:rsidR="00F73FFA" w:rsidRDefault="005B1A96" w:rsidP="00F73FFA">
      <w:pPr>
        <w:pStyle w:val="Heading2"/>
      </w:pPr>
      <w:bookmarkStart w:id="11" w:name="_Toc332353715"/>
      <w:bookmarkStart w:id="12" w:name="_Toc363475406"/>
      <w:r>
        <w:t xml:space="preserve">Using Automatic </w:t>
      </w:r>
      <w:proofErr w:type="spellStart"/>
      <w:r>
        <w:t>Regrading</w:t>
      </w:r>
      <w:proofErr w:type="spellEnd"/>
      <w:r>
        <w:t xml:space="preserve"> Option Overview</w:t>
      </w:r>
      <w:bookmarkEnd w:id="11"/>
      <w:bookmarkEnd w:id="12"/>
    </w:p>
    <w:p w:rsidR="005B1A96" w:rsidRDefault="005B1A96" w:rsidP="00835E4A">
      <w:r>
        <w:t xml:space="preserve">Prior to students taking the test, you can add, edit and delete questions in the Test Canvas of the test. </w:t>
      </w:r>
      <w:r w:rsidR="005D3A0C">
        <w:t xml:space="preserve">After students have started taking the test, you have limited options for altering a test. You will not be able to add questions but you can </w:t>
      </w:r>
      <w:r w:rsidR="000640FB">
        <w:t>edit, delete or change the point values of test questions</w:t>
      </w:r>
      <w:r w:rsidR="00D71BB3">
        <w:t>. Once modified, all of the previously taken tests will be regraded.</w:t>
      </w:r>
    </w:p>
    <w:p w:rsidR="003660C3" w:rsidRDefault="005B1A96" w:rsidP="003660C3">
      <w:pPr>
        <w:pStyle w:val="Heading2"/>
      </w:pPr>
      <w:bookmarkStart w:id="13" w:name="_Toc332353716"/>
      <w:bookmarkStart w:id="14" w:name="_Toc223319279"/>
      <w:bookmarkStart w:id="15" w:name="_Toc223319523"/>
      <w:bookmarkStart w:id="16" w:name="_Toc363475407"/>
      <w:r>
        <w:t xml:space="preserve">How to use the Automatic </w:t>
      </w:r>
      <w:proofErr w:type="spellStart"/>
      <w:r>
        <w:t>Regrading</w:t>
      </w:r>
      <w:proofErr w:type="spellEnd"/>
      <w:r>
        <w:t xml:space="preserve"> Option</w:t>
      </w:r>
      <w:bookmarkEnd w:id="13"/>
      <w:bookmarkEnd w:id="16"/>
    </w:p>
    <w:p w:rsidR="00845EDC" w:rsidRDefault="00845EDC" w:rsidP="00845EDC">
      <w:pPr>
        <w:pStyle w:val="Heading3"/>
      </w:pPr>
      <w:bookmarkStart w:id="17" w:name="_Toc332353717"/>
      <w:bookmarkStart w:id="18" w:name="_Toc363475408"/>
      <w:bookmarkEnd w:id="14"/>
      <w:bookmarkEnd w:id="15"/>
      <w:r>
        <w:t>Access</w:t>
      </w:r>
      <w:r w:rsidR="0080090E">
        <w:t>ing</w:t>
      </w:r>
      <w:r>
        <w:t xml:space="preserve"> the Test Canvas</w:t>
      </w:r>
      <w:bookmarkEnd w:id="17"/>
      <w:bookmarkEnd w:id="18"/>
    </w:p>
    <w:p w:rsidR="00FA7C9B" w:rsidRDefault="000640FB" w:rsidP="00FA7C9B">
      <w:pPr>
        <w:spacing w:after="200" w:line="276" w:lineRule="auto"/>
      </w:pPr>
      <w:r>
        <w:t>Access the Test Canvas in one of two ways</w:t>
      </w:r>
      <w:r w:rsidR="00FA7C9B">
        <w:t>:</w:t>
      </w:r>
    </w:p>
    <w:p w:rsidR="003D3810" w:rsidRPr="00AA2A3A" w:rsidRDefault="00AD48D4" w:rsidP="003660C3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Control Panel | Course Tools | Tests, Surveys, and Pools | Tests | </w:t>
      </w:r>
      <w:r w:rsidR="002E0784">
        <w:t xml:space="preserve">Click on the Action link (Double Chevron) to the right of the test title | Choose </w:t>
      </w:r>
      <w:r w:rsidR="002E0784" w:rsidRPr="00C25764">
        <w:rPr>
          <w:b/>
        </w:rPr>
        <w:t>Edit</w:t>
      </w:r>
      <w:r w:rsidR="00845EDC">
        <w:t xml:space="preserve"> | You are now in the Test Canvas screen</w:t>
      </w:r>
    </w:p>
    <w:p w:rsidR="000640FB" w:rsidRDefault="00C25764" w:rsidP="003660C3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OR </w:t>
      </w:r>
      <w:r w:rsidR="00845EDC">
        <w:t xml:space="preserve">Click on the Menu button where your Content (Tests) can be found | Click on the Action link to the right of the test title | Choose </w:t>
      </w:r>
      <w:r w:rsidR="00845EDC" w:rsidRPr="00845EDC">
        <w:rPr>
          <w:b/>
        </w:rPr>
        <w:t>Edit the Test</w:t>
      </w:r>
      <w:r w:rsidR="003D3810" w:rsidRPr="00AA2A3A">
        <w:t xml:space="preserve"> </w:t>
      </w:r>
      <w:r w:rsidR="00845EDC">
        <w:t>| You are now in the Test Canvas screen</w:t>
      </w:r>
    </w:p>
    <w:p w:rsidR="000640FB" w:rsidRDefault="000640FB" w:rsidP="000640FB">
      <w:pPr>
        <w:pStyle w:val="ListParagraph"/>
        <w:spacing w:after="200" w:line="276" w:lineRule="auto"/>
      </w:pPr>
    </w:p>
    <w:p w:rsidR="00042D72" w:rsidRDefault="00042D72">
      <w:pPr>
        <w:spacing w:after="0"/>
      </w:pPr>
      <w:r>
        <w:br w:type="page"/>
      </w:r>
    </w:p>
    <w:p w:rsidR="00845EDC" w:rsidRDefault="00845EDC" w:rsidP="00235B34">
      <w:pPr>
        <w:pStyle w:val="ListParagraph"/>
        <w:numPr>
          <w:ilvl w:val="0"/>
          <w:numId w:val="10"/>
        </w:numPr>
        <w:spacing w:after="200" w:line="276" w:lineRule="auto"/>
      </w:pPr>
      <w:r>
        <w:lastRenderedPageBreak/>
        <w:t>If students have taken the test, the screen will have additional notes as shown below:</w:t>
      </w:r>
    </w:p>
    <w:p w:rsidR="00845EDC" w:rsidRDefault="00235B34" w:rsidP="00A060B8">
      <w:pPr>
        <w:pStyle w:val="Picture"/>
      </w:pPr>
      <w:r>
        <w:rPr>
          <w:noProof/>
          <w:lang w:bidi="ar-SA"/>
        </w:rPr>
        <w:drawing>
          <wp:inline distT="0" distB="0" distL="0" distR="0" wp14:anchorId="698923B0" wp14:editId="4D2AF918">
            <wp:extent cx="5532120" cy="30358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EDC">
        <w:br w:type="textWrapping" w:clear="all"/>
      </w:r>
    </w:p>
    <w:p w:rsidR="003D3810" w:rsidRDefault="00845EDC" w:rsidP="00845EDC">
      <w:pPr>
        <w:pStyle w:val="Heading3"/>
      </w:pPr>
      <w:bookmarkStart w:id="19" w:name="_Toc332353718"/>
      <w:bookmarkStart w:id="20" w:name="_Toc363475409"/>
      <w:r>
        <w:t>Editing the Test</w:t>
      </w:r>
      <w:bookmarkEnd w:id="19"/>
      <w:bookmarkEnd w:id="20"/>
    </w:p>
    <w:p w:rsidR="00A336C1" w:rsidRDefault="00850C52" w:rsidP="00C25764">
      <w:pPr>
        <w:pStyle w:val="Heading4"/>
        <w:spacing w:after="120"/>
      </w:pPr>
      <w:bookmarkStart w:id="21" w:name="_Toc363475410"/>
      <w:r>
        <w:t>Deleting a Test Question</w:t>
      </w:r>
      <w:bookmarkEnd w:id="21"/>
    </w:p>
    <w:p w:rsidR="00850C52" w:rsidRPr="00235B34" w:rsidRDefault="00235B34" w:rsidP="00235B34">
      <w:pPr>
        <w:pStyle w:val="Note"/>
        <w:rPr>
          <w:b w:val="0"/>
        </w:rPr>
      </w:pPr>
      <w:r>
        <w:t>Note:</w:t>
      </w:r>
      <w:r>
        <w:rPr>
          <w:b w:val="0"/>
        </w:rPr>
        <w:t xml:space="preserve"> If any students are in the process of taking a test, you will not be able to delete questions until they have submitted their work and the test is no longer in progress.</w:t>
      </w:r>
    </w:p>
    <w:p w:rsidR="00A060B8" w:rsidRDefault="00845EDC" w:rsidP="00235B34">
      <w:pPr>
        <w:pStyle w:val="ListParagraph"/>
        <w:numPr>
          <w:ilvl w:val="0"/>
          <w:numId w:val="22"/>
        </w:numPr>
        <w:rPr>
          <w:noProof/>
          <w:lang w:bidi="ar-SA"/>
        </w:rPr>
      </w:pPr>
      <w:r>
        <w:t xml:space="preserve">You have the option to delete a test question as </w:t>
      </w:r>
      <w:r w:rsidR="00850C52">
        <w:t xml:space="preserve">seen in the images that follow. </w:t>
      </w:r>
      <w:r w:rsidR="00A060B8">
        <w:t>There are two options:</w:t>
      </w:r>
    </w:p>
    <w:p w:rsidR="00850C52" w:rsidRDefault="00A060B8" w:rsidP="00A060B8">
      <w:pPr>
        <w:pStyle w:val="ListParagraph"/>
        <w:numPr>
          <w:ilvl w:val="1"/>
          <w:numId w:val="22"/>
        </w:numPr>
        <w:rPr>
          <w:noProof/>
          <w:lang w:bidi="ar-SA"/>
        </w:rPr>
      </w:pPr>
      <w:r>
        <w:t>Option 1: C</w:t>
      </w:r>
      <w:r w:rsidR="00850C52">
        <w:t xml:space="preserve">lick the box to the left of the test question and </w:t>
      </w:r>
      <w:r>
        <w:t xml:space="preserve">then </w:t>
      </w:r>
      <w:r w:rsidR="00850C52">
        <w:t xml:space="preserve">click the </w:t>
      </w:r>
      <w:r w:rsidR="00850C52" w:rsidRPr="00235B34">
        <w:rPr>
          <w:b/>
        </w:rPr>
        <w:t xml:space="preserve">Delete and </w:t>
      </w:r>
      <w:proofErr w:type="spellStart"/>
      <w:r w:rsidR="00850C52" w:rsidRPr="00235B34">
        <w:rPr>
          <w:b/>
        </w:rPr>
        <w:t>Regrade</w:t>
      </w:r>
      <w:proofErr w:type="spellEnd"/>
      <w:r w:rsidR="00850C52">
        <w:t xml:space="preserve"> button:</w:t>
      </w:r>
      <w:r w:rsidR="00850C52" w:rsidRPr="00850C52">
        <w:rPr>
          <w:noProof/>
          <w:lang w:bidi="ar-SA"/>
        </w:rPr>
        <w:t xml:space="preserve"> </w:t>
      </w:r>
    </w:p>
    <w:p w:rsidR="00955836" w:rsidRDefault="00235B34" w:rsidP="00A060B8">
      <w:pPr>
        <w:pStyle w:val="Picture"/>
      </w:pPr>
      <w:r>
        <w:rPr>
          <w:noProof/>
          <w:lang w:bidi="ar-SA"/>
        </w:rPr>
        <w:lastRenderedPageBreak/>
        <w:drawing>
          <wp:inline distT="0" distB="0" distL="0" distR="0" wp14:anchorId="3D55E31F" wp14:editId="22F7011E">
            <wp:extent cx="5532120" cy="30358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52" w:rsidRDefault="00A060B8" w:rsidP="00A060B8">
      <w:pPr>
        <w:pStyle w:val="ListParagraph"/>
        <w:numPr>
          <w:ilvl w:val="1"/>
          <w:numId w:val="22"/>
        </w:numPr>
      </w:pPr>
      <w:r>
        <w:t>Option 2: Click</w:t>
      </w:r>
      <w:r w:rsidR="00850C52">
        <w:t xml:space="preserve"> the action link to the right of the question and choose </w:t>
      </w:r>
      <w:r w:rsidR="00235B34" w:rsidRPr="00235B34">
        <w:rPr>
          <w:b/>
        </w:rPr>
        <w:t>Remove</w:t>
      </w:r>
      <w:r w:rsidR="00850C52" w:rsidRPr="00235B34">
        <w:rPr>
          <w:b/>
        </w:rPr>
        <w:t xml:space="preserve"> and </w:t>
      </w:r>
      <w:proofErr w:type="spellStart"/>
      <w:r w:rsidR="00850C52" w:rsidRPr="00235B34">
        <w:rPr>
          <w:b/>
        </w:rPr>
        <w:t>Regrade</w:t>
      </w:r>
      <w:proofErr w:type="spellEnd"/>
    </w:p>
    <w:p w:rsidR="00BE4AA8" w:rsidRDefault="00BE4AA8">
      <w:pPr>
        <w:spacing w:after="0"/>
        <w:rPr>
          <w:b/>
          <w:bCs/>
          <w:sz w:val="28"/>
          <w:szCs w:val="28"/>
        </w:rPr>
      </w:pPr>
      <w:r>
        <w:br w:type="page"/>
      </w:r>
    </w:p>
    <w:p w:rsidR="00955836" w:rsidRDefault="00211290" w:rsidP="00211290">
      <w:pPr>
        <w:pStyle w:val="Heading4"/>
      </w:pPr>
      <w:bookmarkStart w:id="22" w:name="_Toc363475411"/>
      <w:r>
        <w:lastRenderedPageBreak/>
        <w:t>Updating the Point Value</w:t>
      </w:r>
      <w:bookmarkEnd w:id="22"/>
    </w:p>
    <w:p w:rsidR="00955836" w:rsidRDefault="00211290" w:rsidP="000640FB">
      <w:pPr>
        <w:pStyle w:val="ListParagraph"/>
        <w:spacing w:after="200" w:line="276" w:lineRule="auto"/>
        <w:ind w:left="0"/>
      </w:pPr>
      <w:r>
        <w:t xml:space="preserve">You can change the point value </w:t>
      </w:r>
      <w:r w:rsidR="00BE4AA8">
        <w:t>either one question at a time or several questions at a time</w:t>
      </w:r>
      <w:r>
        <w:t xml:space="preserve">. Once you make the changes, all existing test attempts will be </w:t>
      </w:r>
      <w:proofErr w:type="spellStart"/>
      <w:r>
        <w:t>regraded</w:t>
      </w:r>
      <w:proofErr w:type="spellEnd"/>
      <w:r>
        <w:t xml:space="preserve">. </w:t>
      </w:r>
    </w:p>
    <w:p w:rsidR="00211290" w:rsidRDefault="00211290" w:rsidP="00042D72">
      <w:pPr>
        <w:pStyle w:val="Heading6"/>
      </w:pPr>
      <w:bookmarkStart w:id="23" w:name="_Toc363475412"/>
      <w:r>
        <w:t>Changing the Point Value on Multiple Questions:</w:t>
      </w:r>
      <w:bookmarkEnd w:id="23"/>
    </w:p>
    <w:p w:rsidR="00BE4AA8" w:rsidRDefault="00211290" w:rsidP="00BE4AA8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While in the Test Canvas, select the check box to the left of the questions for all questions you would like to change. </w:t>
      </w:r>
    </w:p>
    <w:p w:rsidR="00BE4AA8" w:rsidRDefault="00A91306" w:rsidP="00BE4AA8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Locate the Action Bar (as seen below) and type a number in the Points text box. </w:t>
      </w:r>
    </w:p>
    <w:p w:rsidR="00BE4AA8" w:rsidRDefault="00A91306" w:rsidP="00BE4AA8">
      <w:pPr>
        <w:pStyle w:val="ListParagraph"/>
        <w:numPr>
          <w:ilvl w:val="0"/>
          <w:numId w:val="23"/>
        </w:numPr>
        <w:spacing w:after="200" w:line="276" w:lineRule="auto"/>
      </w:pPr>
      <w:r>
        <w:t xml:space="preserve">Click </w:t>
      </w:r>
      <w:r w:rsidRPr="00A91306">
        <w:rPr>
          <w:b/>
        </w:rPr>
        <w:t xml:space="preserve">Update and </w:t>
      </w:r>
      <w:proofErr w:type="spellStart"/>
      <w:r w:rsidRPr="00A91306">
        <w:rPr>
          <w:b/>
        </w:rPr>
        <w:t>Regrade</w:t>
      </w:r>
      <w:proofErr w:type="spellEnd"/>
      <w:r>
        <w:t xml:space="preserve"> and the </w:t>
      </w:r>
      <w:r w:rsidR="00BE4AA8">
        <w:t xml:space="preserve">new point value will be applied.  </w:t>
      </w:r>
    </w:p>
    <w:p w:rsidR="00211290" w:rsidRDefault="00BE4AA8" w:rsidP="00BE4AA8">
      <w:pPr>
        <w:pStyle w:val="ListParagraph"/>
        <w:numPr>
          <w:ilvl w:val="0"/>
          <w:numId w:val="23"/>
        </w:numPr>
        <w:spacing w:after="200" w:line="276" w:lineRule="auto"/>
      </w:pPr>
      <w:r>
        <w:t>You will receive a warning.  Press OK to proceed with the changes.</w:t>
      </w:r>
    </w:p>
    <w:p w:rsidR="00A91306" w:rsidRDefault="00A91306" w:rsidP="000640FB">
      <w:pPr>
        <w:pStyle w:val="ListParagraph"/>
        <w:spacing w:after="200" w:line="276" w:lineRule="auto"/>
        <w:ind w:left="0"/>
      </w:pPr>
    </w:p>
    <w:p w:rsidR="00225716" w:rsidRDefault="00BE4AA8" w:rsidP="00225716">
      <w:pPr>
        <w:pStyle w:val="ListParagraph"/>
        <w:spacing w:after="200" w:line="276" w:lineRule="auto"/>
        <w:ind w:left="0"/>
        <w:jc w:val="center"/>
      </w:pPr>
      <w:r>
        <w:rPr>
          <w:noProof/>
          <w:lang w:bidi="ar-SA"/>
        </w:rPr>
        <w:drawing>
          <wp:inline distT="0" distB="0" distL="0" distR="0">
            <wp:extent cx="5541264" cy="3026664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6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06" w:rsidRDefault="00A91306" w:rsidP="000640FB">
      <w:pPr>
        <w:pStyle w:val="ListParagraph"/>
        <w:spacing w:after="200" w:line="276" w:lineRule="auto"/>
        <w:ind w:left="0"/>
      </w:pPr>
    </w:p>
    <w:p w:rsidR="00A91306" w:rsidRDefault="00A91306" w:rsidP="00A91306">
      <w:pPr>
        <w:pStyle w:val="Heading6"/>
      </w:pPr>
      <w:bookmarkStart w:id="24" w:name="_Toc363475413"/>
      <w:r>
        <w:t>Changing the Point Value for Individual Questions:</w:t>
      </w:r>
      <w:bookmarkEnd w:id="24"/>
    </w:p>
    <w:p w:rsidR="007F4787" w:rsidRDefault="00A91306" w:rsidP="007F4787">
      <w:pPr>
        <w:pStyle w:val="ListParagraph"/>
        <w:numPr>
          <w:ilvl w:val="0"/>
          <w:numId w:val="24"/>
        </w:numPr>
        <w:spacing w:after="200" w:line="276" w:lineRule="auto"/>
        <w:rPr>
          <w:noProof/>
          <w:lang w:bidi="ar-SA"/>
        </w:rPr>
      </w:pPr>
      <w:r>
        <w:t xml:space="preserve">Access the Test Canvas and click on the point value to the right of the question you would like to change. </w:t>
      </w:r>
    </w:p>
    <w:p w:rsidR="007F4787" w:rsidRDefault="00A91306" w:rsidP="007F4787">
      <w:pPr>
        <w:pStyle w:val="ListParagraph"/>
        <w:numPr>
          <w:ilvl w:val="0"/>
          <w:numId w:val="24"/>
        </w:numPr>
        <w:spacing w:after="200" w:line="276" w:lineRule="auto"/>
        <w:rPr>
          <w:noProof/>
          <w:lang w:bidi="ar-SA"/>
        </w:rPr>
      </w:pPr>
      <w:r>
        <w:t xml:space="preserve">The </w:t>
      </w:r>
      <w:r w:rsidRPr="00A91306">
        <w:rPr>
          <w:b/>
        </w:rPr>
        <w:t>Update Points</w:t>
      </w:r>
      <w:r>
        <w:t xml:space="preserve"> pop-up will appear. Edit the points and choose to make the question </w:t>
      </w:r>
      <w:r w:rsidRPr="00A91306">
        <w:rPr>
          <w:b/>
        </w:rPr>
        <w:t>Extra Credit</w:t>
      </w:r>
      <w:r>
        <w:t xml:space="preserve"> or </w:t>
      </w:r>
      <w:r w:rsidRPr="00A91306">
        <w:rPr>
          <w:b/>
        </w:rPr>
        <w:t>Full Credit</w:t>
      </w:r>
      <w:r>
        <w:t xml:space="preserve">. </w:t>
      </w:r>
    </w:p>
    <w:p w:rsidR="00B144C6" w:rsidRDefault="00A91306" w:rsidP="00B144C6">
      <w:pPr>
        <w:pStyle w:val="ListParagraph"/>
        <w:numPr>
          <w:ilvl w:val="0"/>
          <w:numId w:val="24"/>
        </w:numPr>
        <w:spacing w:after="200" w:line="276" w:lineRule="auto"/>
        <w:rPr>
          <w:noProof/>
          <w:lang w:bidi="ar-SA"/>
        </w:rPr>
      </w:pPr>
      <w:r>
        <w:t xml:space="preserve">Click </w:t>
      </w:r>
      <w:r w:rsidRPr="00A91306">
        <w:rPr>
          <w:b/>
        </w:rPr>
        <w:t xml:space="preserve">Submit and </w:t>
      </w:r>
      <w:proofErr w:type="spellStart"/>
      <w:r w:rsidRPr="00A91306">
        <w:rPr>
          <w:b/>
        </w:rPr>
        <w:t>Regrade</w:t>
      </w:r>
      <w:proofErr w:type="spellEnd"/>
      <w:r>
        <w:t>.</w:t>
      </w:r>
    </w:p>
    <w:p w:rsidR="00FF70A5" w:rsidRDefault="00FF70A5" w:rsidP="00B144C6">
      <w:pPr>
        <w:pStyle w:val="ListParagraph"/>
        <w:numPr>
          <w:ilvl w:val="0"/>
          <w:numId w:val="24"/>
        </w:numPr>
        <w:spacing w:after="200" w:line="276" w:lineRule="auto"/>
        <w:rPr>
          <w:noProof/>
          <w:lang w:bidi="ar-SA"/>
        </w:rPr>
      </w:pPr>
      <w:r>
        <w:t xml:space="preserve">You will receive a warning.  </w:t>
      </w:r>
      <w:r w:rsidR="00AA45BA">
        <w:t>Click</w:t>
      </w:r>
      <w:r>
        <w:t xml:space="preserve"> </w:t>
      </w:r>
      <w:r w:rsidRPr="00AA45BA">
        <w:rPr>
          <w:b/>
        </w:rPr>
        <w:t>OK</w:t>
      </w:r>
      <w:r>
        <w:t xml:space="preserve"> to proceed with the changes.</w:t>
      </w:r>
    </w:p>
    <w:p w:rsidR="00211290" w:rsidRDefault="00FF70A5" w:rsidP="00AA45BA">
      <w:pPr>
        <w:pStyle w:val="Picture"/>
      </w:pPr>
      <w:r>
        <w:rPr>
          <w:noProof/>
          <w:lang w:bidi="ar-SA"/>
        </w:rPr>
        <w:lastRenderedPageBreak/>
        <w:drawing>
          <wp:inline distT="0" distB="0" distL="0" distR="0" wp14:anchorId="30FB38CF" wp14:editId="30BF1ACB">
            <wp:extent cx="5550408" cy="3044952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36" w:rsidRDefault="00225716" w:rsidP="00FF70A5">
      <w:pPr>
        <w:pStyle w:val="ListParagraph"/>
        <w:numPr>
          <w:ilvl w:val="0"/>
          <w:numId w:val="23"/>
        </w:numPr>
        <w:rPr>
          <w:noProof/>
          <w:lang w:bidi="ar-SA"/>
        </w:rPr>
      </w:pPr>
      <w:r>
        <w:rPr>
          <w:lang w:bidi="ar-SA"/>
        </w:rPr>
        <w:t>If the Point Values are updated correctly, you wil</w:t>
      </w:r>
      <w:r w:rsidR="00AA45BA">
        <w:rPr>
          <w:lang w:bidi="ar-SA"/>
        </w:rPr>
        <w:t>l see a Status Complete message similar to that shown below.</w:t>
      </w:r>
    </w:p>
    <w:p w:rsidR="00A04003" w:rsidRDefault="0009387F" w:rsidP="00AA45BA">
      <w:pPr>
        <w:pStyle w:val="Picture"/>
      </w:pPr>
      <w:r>
        <w:rPr>
          <w:noProof/>
          <w:lang w:bidi="ar-SA"/>
        </w:rPr>
        <w:drawing>
          <wp:inline distT="0" distB="0" distL="0" distR="0">
            <wp:extent cx="5532120" cy="3026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00" w:rsidRDefault="00A55100">
      <w:pPr>
        <w:spacing w:after="0"/>
        <w:rPr>
          <w:b/>
          <w:bCs/>
          <w:sz w:val="28"/>
          <w:szCs w:val="28"/>
        </w:rPr>
      </w:pPr>
      <w:r>
        <w:br w:type="page"/>
      </w:r>
    </w:p>
    <w:p w:rsidR="00A04003" w:rsidRDefault="00A04003" w:rsidP="00A04003">
      <w:pPr>
        <w:pStyle w:val="Heading4"/>
      </w:pPr>
      <w:bookmarkStart w:id="25" w:name="_Toc363475414"/>
      <w:r>
        <w:lastRenderedPageBreak/>
        <w:t>Edit Questions and Change the Correct Answer</w:t>
      </w:r>
      <w:bookmarkEnd w:id="25"/>
    </w:p>
    <w:p w:rsidR="00A55100" w:rsidRDefault="00A04003" w:rsidP="00A55100">
      <w:r>
        <w:t xml:space="preserve">You may edit the text within a question at any time without it affecting the submitted attempts. If you change the correct answer for a question, the automatic </w:t>
      </w:r>
      <w:proofErr w:type="spellStart"/>
      <w:r>
        <w:t>reg</w:t>
      </w:r>
      <w:r w:rsidR="00F54AA5">
        <w:t>ra</w:t>
      </w:r>
      <w:r>
        <w:t>ding</w:t>
      </w:r>
      <w:proofErr w:type="spellEnd"/>
      <w:r>
        <w:t xml:space="preserve"> will be triggered.</w:t>
      </w:r>
    </w:p>
    <w:p w:rsidR="00B144C6" w:rsidRDefault="00A04003" w:rsidP="00A55100">
      <w:pPr>
        <w:pStyle w:val="ListParagraph"/>
        <w:numPr>
          <w:ilvl w:val="0"/>
          <w:numId w:val="25"/>
        </w:numPr>
      </w:pPr>
      <w:r>
        <w:t xml:space="preserve">To edit, </w:t>
      </w:r>
      <w:r w:rsidR="00F54AA5">
        <w:t xml:space="preserve">start in the Test Canvas and </w:t>
      </w:r>
      <w:r>
        <w:t>click on the Action link to the right of a question</w:t>
      </w:r>
      <w:r w:rsidR="00F54AA5">
        <w:t>. C</w:t>
      </w:r>
      <w:r>
        <w:t xml:space="preserve">hoose </w:t>
      </w:r>
      <w:r w:rsidRPr="00A55100">
        <w:rPr>
          <w:b/>
        </w:rPr>
        <w:t>Edit</w:t>
      </w:r>
      <w:r>
        <w:t>.</w:t>
      </w:r>
    </w:p>
    <w:p w:rsidR="00B144C6" w:rsidRDefault="0009387F" w:rsidP="00A55100">
      <w:pPr>
        <w:pStyle w:val="Picture"/>
      </w:pPr>
      <w:r>
        <w:rPr>
          <w:noProof/>
          <w:lang w:bidi="ar-SA"/>
        </w:rPr>
        <w:drawing>
          <wp:inline distT="0" distB="0" distL="0" distR="0">
            <wp:extent cx="5550408" cy="3035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03" w:rsidRDefault="00A04003" w:rsidP="00B144C6">
      <w:pPr>
        <w:pStyle w:val="ListParagraph"/>
        <w:numPr>
          <w:ilvl w:val="0"/>
          <w:numId w:val="25"/>
        </w:numPr>
      </w:pPr>
      <w:r>
        <w:t xml:space="preserve"> Make your changes then click </w:t>
      </w:r>
      <w:r w:rsidRPr="00B144C6">
        <w:rPr>
          <w:b/>
        </w:rPr>
        <w:t>Submit and Update Attempts</w:t>
      </w:r>
      <w:r>
        <w:t xml:space="preserve">. </w:t>
      </w:r>
    </w:p>
    <w:p w:rsidR="00F54AA5" w:rsidRPr="00A04003" w:rsidRDefault="0009387F" w:rsidP="00A55100">
      <w:pPr>
        <w:pStyle w:val="Picture"/>
      </w:pPr>
      <w:r>
        <w:rPr>
          <w:noProof/>
          <w:lang w:bidi="ar-SA"/>
        </w:rPr>
        <w:drawing>
          <wp:inline distT="0" distB="0" distL="0" distR="0">
            <wp:extent cx="5541264" cy="3044952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urimage8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64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AA5" w:rsidRPr="00A04003" w:rsidSect="007A44EC">
      <w:headerReference w:type="default" r:id="rId20"/>
      <w:footerReference w:type="defaul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63" w:rsidRDefault="005E6363" w:rsidP="002E0FA6">
      <w:pPr>
        <w:spacing w:after="0"/>
      </w:pPr>
      <w:r>
        <w:separator/>
      </w:r>
    </w:p>
  </w:endnote>
  <w:endnote w:type="continuationSeparator" w:id="0">
    <w:p w:rsidR="005E6363" w:rsidRDefault="005E6363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A5" w:rsidRPr="002E0FA6" w:rsidRDefault="00F54AA5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 w:rsidRPr="002E0FA6">
      <w:rPr>
        <w:sz w:val="20"/>
        <w:szCs w:val="20"/>
      </w:rPr>
      <w:t>Teaching &amp; Learning Services</w:t>
    </w:r>
    <w:r>
      <w:rPr>
        <w:sz w:val="20"/>
        <w:szCs w:val="20"/>
      </w:rPr>
      <w:tab/>
    </w:r>
    <w:hyperlink r:id="rId1" w:history="1">
      <w:r w:rsidRPr="00530DD7">
        <w:rPr>
          <w:rStyle w:val="Hyperlink"/>
          <w:sz w:val="20"/>
          <w:szCs w:val="20"/>
        </w:rPr>
        <w:t>ithelp@clemson.edu</w:t>
      </w:r>
    </w:hyperlink>
    <w:r w:rsidR="00BE4AA8">
      <w:rPr>
        <w:sz w:val="20"/>
        <w:szCs w:val="20"/>
      </w:rPr>
      <w:tab/>
      <w:t>July 2013</w:t>
    </w:r>
    <w:r>
      <w:rPr>
        <w:sz w:val="20"/>
        <w:szCs w:val="20"/>
      </w:rPr>
      <w:tab/>
    </w:r>
    <w:r w:rsidRPr="002E0FA6">
      <w:rPr>
        <w:sz w:val="20"/>
        <w:szCs w:val="20"/>
      </w:rPr>
      <w:t xml:space="preserve">Page </w:t>
    </w:r>
    <w:r w:rsidRPr="002E0FA6">
      <w:rPr>
        <w:sz w:val="20"/>
        <w:szCs w:val="20"/>
      </w:rPr>
      <w:fldChar w:fldCharType="begin"/>
    </w:r>
    <w:r w:rsidRPr="002E0FA6">
      <w:rPr>
        <w:sz w:val="20"/>
        <w:szCs w:val="20"/>
      </w:rPr>
      <w:instrText xml:space="preserve"> PAGE </w:instrText>
    </w:r>
    <w:r w:rsidRPr="002E0FA6">
      <w:rPr>
        <w:sz w:val="20"/>
        <w:szCs w:val="20"/>
      </w:rPr>
      <w:fldChar w:fldCharType="separate"/>
    </w:r>
    <w:r w:rsidR="00A575E7">
      <w:rPr>
        <w:noProof/>
        <w:sz w:val="20"/>
        <w:szCs w:val="20"/>
      </w:rPr>
      <w:t>1</w:t>
    </w:r>
    <w:r w:rsidRPr="002E0FA6">
      <w:rPr>
        <w:sz w:val="20"/>
        <w:szCs w:val="20"/>
      </w:rPr>
      <w:fldChar w:fldCharType="end"/>
    </w:r>
    <w:r w:rsidRPr="002E0FA6">
      <w:rPr>
        <w:sz w:val="20"/>
        <w:szCs w:val="20"/>
      </w:rPr>
      <w:t xml:space="preserve"> of </w:t>
    </w:r>
    <w:r w:rsidRPr="002E0FA6">
      <w:rPr>
        <w:sz w:val="20"/>
        <w:szCs w:val="20"/>
      </w:rPr>
      <w:fldChar w:fldCharType="begin"/>
    </w:r>
    <w:r w:rsidRPr="002E0FA6">
      <w:rPr>
        <w:sz w:val="20"/>
        <w:szCs w:val="20"/>
      </w:rPr>
      <w:instrText xml:space="preserve"> NUMPAGES  </w:instrText>
    </w:r>
    <w:r w:rsidRPr="002E0FA6">
      <w:rPr>
        <w:sz w:val="20"/>
        <w:szCs w:val="20"/>
      </w:rPr>
      <w:fldChar w:fldCharType="separate"/>
    </w:r>
    <w:r w:rsidR="00A575E7">
      <w:rPr>
        <w:noProof/>
        <w:sz w:val="20"/>
        <w:szCs w:val="20"/>
      </w:rPr>
      <w:t>6</w:t>
    </w:r>
    <w:r w:rsidRPr="002E0FA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63" w:rsidRDefault="005E6363" w:rsidP="002E0FA6">
      <w:pPr>
        <w:spacing w:after="0"/>
      </w:pPr>
      <w:r>
        <w:separator/>
      </w:r>
    </w:p>
  </w:footnote>
  <w:footnote w:type="continuationSeparator" w:id="0">
    <w:p w:rsidR="005E6363" w:rsidRDefault="005E6363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A5" w:rsidRPr="00D30FA6" w:rsidRDefault="00F54AA5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4F19E324" wp14:editId="2F2BAAAE">
          <wp:simplePos x="0" y="0"/>
          <wp:positionH relativeFrom="column">
            <wp:posOffset>4944110</wp:posOffset>
          </wp:positionH>
          <wp:positionV relativeFrom="paragraph">
            <wp:posOffset>-307340</wp:posOffset>
          </wp:positionV>
          <wp:extent cx="1527175" cy="490220"/>
          <wp:effectExtent l="0" t="0" r="0" b="5080"/>
          <wp:wrapSquare wrapText="bothSides"/>
          <wp:docPr id="1" name="Picture 1" descr="Description: 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it_w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Automatic </w:t>
    </w:r>
    <w:proofErr w:type="spellStart"/>
    <w:r>
      <w:rPr>
        <w:sz w:val="22"/>
        <w:szCs w:val="22"/>
      </w:rPr>
      <w:t>Regrading</w:t>
    </w:r>
    <w:proofErr w:type="spellEnd"/>
    <w:r>
      <w:rPr>
        <w:sz w:val="22"/>
        <w:szCs w:val="22"/>
      </w:rPr>
      <w:t xml:space="preserve"> of a Test Option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05DED"/>
    <w:multiLevelType w:val="hybridMultilevel"/>
    <w:tmpl w:val="B64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18BA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368C9"/>
    <w:multiLevelType w:val="hybridMultilevel"/>
    <w:tmpl w:val="5C1C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F6AF5"/>
    <w:multiLevelType w:val="hybridMultilevel"/>
    <w:tmpl w:val="B64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810EB"/>
    <w:multiLevelType w:val="hybridMultilevel"/>
    <w:tmpl w:val="9CD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3"/>
  </w:num>
  <w:num w:numId="9">
    <w:abstractNumId w:val="18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7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3E"/>
    <w:rsid w:val="00042D72"/>
    <w:rsid w:val="000640FB"/>
    <w:rsid w:val="0009387F"/>
    <w:rsid w:val="000A48BD"/>
    <w:rsid w:val="000A5446"/>
    <w:rsid w:val="000B0DBC"/>
    <w:rsid w:val="001018A7"/>
    <w:rsid w:val="001209A8"/>
    <w:rsid w:val="001865E5"/>
    <w:rsid w:val="00190783"/>
    <w:rsid w:val="001A5A49"/>
    <w:rsid w:val="00211290"/>
    <w:rsid w:val="00225716"/>
    <w:rsid w:val="00235B34"/>
    <w:rsid w:val="0025715C"/>
    <w:rsid w:val="00270E77"/>
    <w:rsid w:val="002B5EB7"/>
    <w:rsid w:val="002C2FC0"/>
    <w:rsid w:val="002E0784"/>
    <w:rsid w:val="002E0FA6"/>
    <w:rsid w:val="003174E1"/>
    <w:rsid w:val="003362A3"/>
    <w:rsid w:val="003660C3"/>
    <w:rsid w:val="00374581"/>
    <w:rsid w:val="003D3810"/>
    <w:rsid w:val="00425E17"/>
    <w:rsid w:val="00446DBA"/>
    <w:rsid w:val="0048452D"/>
    <w:rsid w:val="004C1C65"/>
    <w:rsid w:val="004C6688"/>
    <w:rsid w:val="004F4C3E"/>
    <w:rsid w:val="00517AE8"/>
    <w:rsid w:val="005367A8"/>
    <w:rsid w:val="005813C0"/>
    <w:rsid w:val="005B1A96"/>
    <w:rsid w:val="005C211A"/>
    <w:rsid w:val="005C3D99"/>
    <w:rsid w:val="005D1F98"/>
    <w:rsid w:val="005D3A0C"/>
    <w:rsid w:val="005E0C8D"/>
    <w:rsid w:val="005E6363"/>
    <w:rsid w:val="00614932"/>
    <w:rsid w:val="0065123C"/>
    <w:rsid w:val="00695023"/>
    <w:rsid w:val="007019DD"/>
    <w:rsid w:val="00713F71"/>
    <w:rsid w:val="00733DAD"/>
    <w:rsid w:val="007545F1"/>
    <w:rsid w:val="00776509"/>
    <w:rsid w:val="007914B0"/>
    <w:rsid w:val="007A44EC"/>
    <w:rsid w:val="007F4787"/>
    <w:rsid w:val="007F5519"/>
    <w:rsid w:val="0080090E"/>
    <w:rsid w:val="008355E5"/>
    <w:rsid w:val="00835E4A"/>
    <w:rsid w:val="00837F32"/>
    <w:rsid w:val="00845EDC"/>
    <w:rsid w:val="00850C52"/>
    <w:rsid w:val="0089462D"/>
    <w:rsid w:val="0090661E"/>
    <w:rsid w:val="009349B4"/>
    <w:rsid w:val="00951B35"/>
    <w:rsid w:val="00951B54"/>
    <w:rsid w:val="00955836"/>
    <w:rsid w:val="0097789C"/>
    <w:rsid w:val="009971E0"/>
    <w:rsid w:val="009B5DA5"/>
    <w:rsid w:val="00A04003"/>
    <w:rsid w:val="00A060B8"/>
    <w:rsid w:val="00A1218A"/>
    <w:rsid w:val="00A235A6"/>
    <w:rsid w:val="00A336C1"/>
    <w:rsid w:val="00A55100"/>
    <w:rsid w:val="00A575E7"/>
    <w:rsid w:val="00A70737"/>
    <w:rsid w:val="00A70B51"/>
    <w:rsid w:val="00A91306"/>
    <w:rsid w:val="00AA45BA"/>
    <w:rsid w:val="00AD48D4"/>
    <w:rsid w:val="00B144C6"/>
    <w:rsid w:val="00B2742B"/>
    <w:rsid w:val="00B964F8"/>
    <w:rsid w:val="00B97924"/>
    <w:rsid w:val="00BB5D35"/>
    <w:rsid w:val="00BC626C"/>
    <w:rsid w:val="00BE3FA6"/>
    <w:rsid w:val="00BE4AA8"/>
    <w:rsid w:val="00C25764"/>
    <w:rsid w:val="00C807FD"/>
    <w:rsid w:val="00CB292D"/>
    <w:rsid w:val="00CD414E"/>
    <w:rsid w:val="00D30FA6"/>
    <w:rsid w:val="00D57AA6"/>
    <w:rsid w:val="00D71BB3"/>
    <w:rsid w:val="00DB683F"/>
    <w:rsid w:val="00E85127"/>
    <w:rsid w:val="00E96DA2"/>
    <w:rsid w:val="00EB36C5"/>
    <w:rsid w:val="00EB3C8E"/>
    <w:rsid w:val="00EF4D31"/>
    <w:rsid w:val="00F2725F"/>
    <w:rsid w:val="00F54AA5"/>
    <w:rsid w:val="00F55927"/>
    <w:rsid w:val="00F73FFA"/>
    <w:rsid w:val="00F826C2"/>
    <w:rsid w:val="00FA7C9B"/>
    <w:rsid w:val="00FE2B4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="Tahoma" w:hAnsi="Tahoma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0D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B0DB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link w:val="Heading2"/>
    <w:uiPriority w:val="9"/>
    <w:rsid w:val="00E96DA2"/>
    <w:rPr>
      <w:rFonts w:ascii="Tahoma" w:eastAsia="Times New Roman" w:hAnsi="Tahoma" w:cs="Times New Roman"/>
      <w:b/>
      <w:bCs/>
      <w:iCs/>
      <w:spacing w:val="24"/>
      <w:sz w:val="28"/>
      <w:szCs w:val="28"/>
    </w:rPr>
  </w:style>
  <w:style w:type="character" w:customStyle="1" w:styleId="Heading3Char">
    <w:name w:val="Heading 3 Char"/>
    <w:link w:val="Heading3"/>
    <w:uiPriority w:val="9"/>
    <w:rsid w:val="003D3810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0DB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B0DB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B0DB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0B0DBC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B0DB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B0DBC"/>
    <w:rPr>
      <w:rFonts w:ascii="Tahoma" w:eastAsia="Times New Roman" w:hAnsi="Tahoma" w:cs="Times New Roman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B0DBC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="Tahoma" w:hAnsi="Tahoma"/>
    </w:rPr>
  </w:style>
  <w:style w:type="character" w:customStyle="1" w:styleId="SubtitleChar">
    <w:name w:val="Subtitle Char"/>
    <w:link w:val="Subtitle"/>
    <w:uiPriority w:val="11"/>
    <w:rsid w:val="000B0DBC"/>
    <w:rPr>
      <w:rFonts w:ascii="Tahoma" w:eastAsia="Times New Roman" w:hAnsi="Tahoma"/>
      <w:sz w:val="24"/>
      <w:szCs w:val="24"/>
    </w:rPr>
  </w:style>
  <w:style w:type="character" w:styleId="Strong">
    <w:name w:val="Strong"/>
    <w:uiPriority w:val="22"/>
    <w:qFormat/>
    <w:rsid w:val="000B0DBC"/>
    <w:rPr>
      <w:b/>
      <w:bCs/>
    </w:rPr>
  </w:style>
  <w:style w:type="character" w:styleId="Emphasis">
    <w:name w:val="Emphasis"/>
    <w:uiPriority w:val="20"/>
    <w:qFormat/>
    <w:rsid w:val="000B0DBC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i/>
    </w:rPr>
  </w:style>
  <w:style w:type="character" w:customStyle="1" w:styleId="QuoteChar">
    <w:name w:val="Quote Char"/>
    <w:link w:val="Quote"/>
    <w:uiPriority w:val="29"/>
    <w:rsid w:val="000B0DB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B0DBC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/>
    </w:rPr>
  </w:style>
  <w:style w:type="character" w:styleId="IntenseEmphasis">
    <w:name w:val="Intense Emphasis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uiPriority w:val="33"/>
    <w:qFormat/>
    <w:rsid w:val="000B0DBC"/>
    <w:rPr>
      <w:rFonts w:ascii="Tahoma" w:eastAsia="Times New Roman" w:hAnsi="Tahom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uiPriority w:val="99"/>
    <w:unhideWhenUsed/>
    <w:rsid w:val="00E85127"/>
    <w:rPr>
      <w:color w:val="0000FF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hAnsi="Arial" w:cs="Arial"/>
      <w:szCs w:val="20"/>
      <w:lang w:bidi="ar-SA"/>
    </w:rPr>
  </w:style>
  <w:style w:type="character" w:customStyle="1" w:styleId="BodyTextChar">
    <w:name w:val="Body Text Char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cs="Arial"/>
      <w:color w:val="000000"/>
      <w:lang w:bidi="ar-SA"/>
    </w:rPr>
  </w:style>
  <w:style w:type="character" w:styleId="CommentReference">
    <w:name w:val="annotation reference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  <w:rPr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90E"/>
    <w:pPr>
      <w:tabs>
        <w:tab w:val="right" w:leader="dot" w:pos="10070"/>
      </w:tabs>
      <w:spacing w:after="100" w:line="276" w:lineRule="auto"/>
    </w:pPr>
    <w:rPr>
      <w:rFonts w:ascii="Tahoma" w:hAnsi="Tahoma" w:cs="Tahoma"/>
      <w:b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sz w:val="22"/>
      <w:szCs w:val="22"/>
      <w:lang w:bidi="ar-SA"/>
    </w:rPr>
  </w:style>
  <w:style w:type="table" w:customStyle="1" w:styleId="ButtonTable">
    <w:name w:val="Button Table"/>
    <w:basedOn w:val="TableNormal"/>
    <w:uiPriority w:val="99"/>
    <w:qFormat/>
    <w:rsid w:val="004C66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/>
      </w:tcPr>
    </w:tblStylePr>
    <w:tblStylePr w:type="band1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4C6688"/>
  </w:style>
  <w:style w:type="table" w:customStyle="1" w:styleId="DefinitionTable">
    <w:name w:val="Definition Table"/>
    <w:basedOn w:val="TableNormal"/>
    <w:uiPriority w:val="99"/>
    <w:qFormat/>
    <w:rsid w:val="0065123C"/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1B35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9349B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character" w:customStyle="1" w:styleId="A5">
    <w:name w:val="A5"/>
    <w:uiPriority w:val="99"/>
    <w:rsid w:val="009349B4"/>
    <w:rPr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21129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character" w:customStyle="1" w:styleId="A7">
    <w:name w:val="A7"/>
    <w:uiPriority w:val="99"/>
    <w:rsid w:val="00211290"/>
    <w:rPr>
      <w:color w:val="000000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21129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80090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090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0090E"/>
    <w:pPr>
      <w:spacing w:after="100"/>
      <w:ind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BA"/>
    <w:pPr>
      <w:spacing w:after="14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="Tahoma" w:hAnsi="Tahoma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="Tahoma" w:hAnsi="Tahom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D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0D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B0DBC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link w:val="Heading2"/>
    <w:uiPriority w:val="9"/>
    <w:rsid w:val="00E96DA2"/>
    <w:rPr>
      <w:rFonts w:ascii="Tahoma" w:eastAsia="Times New Roman" w:hAnsi="Tahoma" w:cs="Times New Roman"/>
      <w:b/>
      <w:bCs/>
      <w:iCs/>
      <w:spacing w:val="24"/>
      <w:sz w:val="28"/>
      <w:szCs w:val="28"/>
    </w:rPr>
  </w:style>
  <w:style w:type="character" w:customStyle="1" w:styleId="Heading3Char">
    <w:name w:val="Heading 3 Char"/>
    <w:link w:val="Heading3"/>
    <w:uiPriority w:val="9"/>
    <w:rsid w:val="003D3810"/>
    <w:rPr>
      <w:rFonts w:ascii="Tahoma" w:eastAsia="Times New Roman" w:hAnsi="Tahom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B0DB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B0DB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B0DBC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0B0DBC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B0DB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B0DBC"/>
    <w:rPr>
      <w:rFonts w:ascii="Tahoma" w:eastAsia="Times New Roman" w:hAnsi="Tahoma" w:cs="Times New Roman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="Tahoma" w:hAnsi="Tahom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B0DBC"/>
    <w:rPr>
      <w:rFonts w:ascii="Tahoma" w:eastAsia="Times New Roman" w:hAnsi="Tahom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="Tahoma" w:hAnsi="Tahoma"/>
    </w:rPr>
  </w:style>
  <w:style w:type="character" w:customStyle="1" w:styleId="SubtitleChar">
    <w:name w:val="Subtitle Char"/>
    <w:link w:val="Subtitle"/>
    <w:uiPriority w:val="11"/>
    <w:rsid w:val="000B0DBC"/>
    <w:rPr>
      <w:rFonts w:ascii="Tahoma" w:eastAsia="Times New Roman" w:hAnsi="Tahoma"/>
      <w:sz w:val="24"/>
      <w:szCs w:val="24"/>
    </w:rPr>
  </w:style>
  <w:style w:type="character" w:styleId="Strong">
    <w:name w:val="Strong"/>
    <w:uiPriority w:val="22"/>
    <w:qFormat/>
    <w:rsid w:val="000B0DBC"/>
    <w:rPr>
      <w:b/>
      <w:bCs/>
    </w:rPr>
  </w:style>
  <w:style w:type="character" w:styleId="Emphasis">
    <w:name w:val="Emphasis"/>
    <w:uiPriority w:val="20"/>
    <w:qFormat/>
    <w:rsid w:val="000B0DBC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i/>
    </w:rPr>
  </w:style>
  <w:style w:type="character" w:customStyle="1" w:styleId="QuoteChar">
    <w:name w:val="Quote Char"/>
    <w:link w:val="Quote"/>
    <w:uiPriority w:val="29"/>
    <w:rsid w:val="000B0DB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B0DBC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/>
    </w:rPr>
  </w:style>
  <w:style w:type="character" w:styleId="IntenseEmphasis">
    <w:name w:val="Intense Emphasis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uiPriority w:val="33"/>
    <w:qFormat/>
    <w:rsid w:val="000B0DBC"/>
    <w:rPr>
      <w:rFonts w:ascii="Tahoma" w:eastAsia="Times New Roman" w:hAnsi="Tahom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uiPriority w:val="99"/>
    <w:unhideWhenUsed/>
    <w:rsid w:val="00E85127"/>
    <w:rPr>
      <w:color w:val="0000FF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hAnsi="Arial" w:cs="Arial"/>
      <w:szCs w:val="20"/>
      <w:lang w:bidi="ar-SA"/>
    </w:rPr>
  </w:style>
  <w:style w:type="character" w:customStyle="1" w:styleId="BodyTextChar">
    <w:name w:val="Body Text Char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cs="Arial"/>
      <w:color w:val="000000"/>
      <w:lang w:bidi="ar-SA"/>
    </w:rPr>
  </w:style>
  <w:style w:type="character" w:styleId="CommentReference">
    <w:name w:val="annotation reference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  <w:rPr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90E"/>
    <w:pPr>
      <w:tabs>
        <w:tab w:val="right" w:leader="dot" w:pos="10070"/>
      </w:tabs>
      <w:spacing w:after="100" w:line="276" w:lineRule="auto"/>
    </w:pPr>
    <w:rPr>
      <w:rFonts w:ascii="Tahoma" w:hAnsi="Tahoma" w:cs="Tahoma"/>
      <w:b/>
      <w:sz w:val="28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  <w:rPr>
      <w:sz w:val="22"/>
      <w:szCs w:val="22"/>
      <w:lang w:bidi="ar-SA"/>
    </w:rPr>
  </w:style>
  <w:style w:type="table" w:customStyle="1" w:styleId="ButtonTable">
    <w:name w:val="Button Table"/>
    <w:basedOn w:val="TableNormal"/>
    <w:uiPriority w:val="99"/>
    <w:qFormat/>
    <w:rsid w:val="004C668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/>
      </w:tcPr>
    </w:tblStylePr>
    <w:tblStylePr w:type="band1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4C6688"/>
  </w:style>
  <w:style w:type="table" w:customStyle="1" w:styleId="DefinitionTable">
    <w:name w:val="Definition Table"/>
    <w:basedOn w:val="TableNormal"/>
    <w:uiPriority w:val="99"/>
    <w:qFormat/>
    <w:rsid w:val="0065123C"/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1B35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9349B4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character" w:customStyle="1" w:styleId="A5">
    <w:name w:val="A5"/>
    <w:uiPriority w:val="99"/>
    <w:rsid w:val="009349B4"/>
    <w:rPr>
      <w:color w:val="000000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21129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character" w:customStyle="1" w:styleId="A7">
    <w:name w:val="A7"/>
    <w:uiPriority w:val="99"/>
    <w:rsid w:val="00211290"/>
    <w:rPr>
      <w:color w:val="000000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21129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80090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090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0090E"/>
    <w:pPr>
      <w:spacing w:after="100"/>
      <w:ind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3\AppData\Roaming\Microsoft\Templates\Training%20Topic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bec1a-7cf1-46d7-a2d4-ad9af1ef34b6">554PQCV3KV5M-13-1089</_dlc_DocId>
    <_dlc_DocIdUrl xmlns="69bbec1a-7cf1-46d7-a2d4-ad9af1ef34b6">
      <Url>https://ccitsp.clemson.edu/crlt/_layouts/DocIdRedir.aspx?ID=554PQCV3KV5M-13-1089</Url>
      <Description>554PQCV3KV5M-13-1089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E31D202B8C84FA9FE01B623FABA52" ma:contentTypeVersion="5" ma:contentTypeDescription="Create a new document." ma:contentTypeScope="" ma:versionID="42add8e6b0a180c41ea4a6ef291ac12e">
  <xsd:schema xmlns:xsd="http://www.w3.org/2001/XMLSchema" xmlns:xs="http://www.w3.org/2001/XMLSchema" xmlns:p="http://schemas.microsoft.com/office/2006/metadata/properties" xmlns:ns2="69bbec1a-7cf1-46d7-a2d4-ad9af1ef34b6" targetNamespace="http://schemas.microsoft.com/office/2006/metadata/properties" ma:root="true" ma:fieldsID="79c70f99b6d25f87ba4c5d7b0a1b05ae" ns2:_="">
    <xsd:import namespace="69bbec1a-7cf1-46d7-a2d4-ad9af1ef3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bec1a-7cf1-46d7-a2d4-ad9af1ef3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4E11-351E-4229-A16E-D56CD03D3F37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69bbec1a-7cf1-46d7-a2d4-ad9af1ef34b6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187028E-40AD-41AB-87EB-AC3BA0137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91DA6-8A3F-4B61-A2A5-50D7C5008F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96271D-3918-471C-9490-407ACBB4D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bec1a-7cf1-46d7-a2d4-ad9af1ef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9C0721-9C85-4593-8CF7-F4F8ED22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Topic Title</Template>
  <TotalTime>1</TotalTime>
  <Pages>6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3988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mailto:ithelp@clemson.edu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Jessie Buckley</cp:lastModifiedBy>
  <cp:revision>3</cp:revision>
  <cp:lastPrinted>2013-08-05T18:16:00Z</cp:lastPrinted>
  <dcterms:created xsi:type="dcterms:W3CDTF">2013-08-05T18:16:00Z</dcterms:created>
  <dcterms:modified xsi:type="dcterms:W3CDTF">2013-08-05T18:16:00Z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0x01010070EE31D202B8C84FA9FE01B623FABA52</vt:lpwstr>
  </property>
  <property fmtid="{D5CDD505-2E9C-101B-9397-08002B2CF9AE}" pid="3" name="_dlc_DocIdItemGuid">
    <vt:lpwstr>35e45d31-70b3-4952-98ee-2b279f2665f1</vt:lpwstr>
  </property>
</Properties>
</file>