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58" w:rsidRDefault="00D64936" w:rsidP="006422D2">
      <w:pPr>
        <w:jc w:val="center"/>
        <w:rPr>
          <w:b/>
          <w:i/>
        </w:rPr>
      </w:pPr>
      <w:r w:rsidRPr="006422D2">
        <w:rPr>
          <w:b/>
          <w:i/>
        </w:rPr>
        <w:t>“Strategies for Success as a Principal Investigator”</w:t>
      </w:r>
    </w:p>
    <w:p w:rsidR="006422D2" w:rsidRDefault="006422D2" w:rsidP="006422D2">
      <w:pPr>
        <w:jc w:val="center"/>
        <w:rPr>
          <w:b/>
          <w:i/>
        </w:rPr>
      </w:pPr>
      <w:r>
        <w:rPr>
          <w:b/>
          <w:i/>
        </w:rPr>
        <w:t>September 9 &amp; 10, 2014</w:t>
      </w:r>
    </w:p>
    <w:p w:rsidR="00F65838" w:rsidRDefault="006422D2" w:rsidP="006422D2">
      <w:pPr>
        <w:jc w:val="center"/>
        <w:rPr>
          <w:b/>
          <w:u w:val="single"/>
        </w:rPr>
      </w:pPr>
      <w:r>
        <w:rPr>
          <w:b/>
          <w:i/>
        </w:rPr>
        <w:t>Agenda</w:t>
      </w:r>
    </w:p>
    <w:p w:rsidR="00D64936" w:rsidRDefault="006860A8">
      <w:pPr>
        <w:rPr>
          <w:b/>
          <w:u w:val="single"/>
        </w:rPr>
      </w:pPr>
      <w:r>
        <w:rPr>
          <w:b/>
          <w:u w:val="single"/>
        </w:rPr>
        <w:t>September 9</w:t>
      </w:r>
      <w:r w:rsidRPr="006860A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8:00 a.m. – 4 p.m.</w:t>
      </w:r>
      <w:r w:rsidR="006422D2">
        <w:rPr>
          <w:b/>
          <w:u w:val="single"/>
        </w:rPr>
        <w:t xml:space="preserve"> –</w:t>
      </w:r>
      <w:r w:rsidR="004827CA">
        <w:rPr>
          <w:b/>
          <w:u w:val="single"/>
        </w:rPr>
        <w:t xml:space="preserve"> Hendrix Center, </w:t>
      </w:r>
      <w:proofErr w:type="spellStart"/>
      <w:r w:rsidR="004827CA">
        <w:rPr>
          <w:b/>
          <w:u w:val="single"/>
        </w:rPr>
        <w:t>McKissi</w:t>
      </w:r>
      <w:r w:rsidR="006422D2">
        <w:rPr>
          <w:b/>
          <w:u w:val="single"/>
        </w:rPr>
        <w:t>ck</w:t>
      </w:r>
      <w:proofErr w:type="spellEnd"/>
      <w:r w:rsidR="006422D2">
        <w:rPr>
          <w:b/>
          <w:u w:val="single"/>
        </w:rPr>
        <w:t xml:space="preserve"> Theatre</w:t>
      </w:r>
    </w:p>
    <w:p w:rsidR="00002433" w:rsidRDefault="00E35B45">
      <w:r>
        <w:t xml:space="preserve">8:00 am. – 8:30 </w:t>
      </w:r>
      <w:proofErr w:type="gramStart"/>
      <w:r>
        <w:t>a</w:t>
      </w:r>
      <w:r w:rsidR="00002433">
        <w:t>m</w:t>
      </w:r>
      <w:proofErr w:type="gramEnd"/>
      <w:r w:rsidR="00002433">
        <w:t xml:space="preserve">. </w:t>
      </w:r>
      <w:r w:rsidR="00A23649">
        <w:tab/>
      </w:r>
      <w:r w:rsidR="00002433">
        <w:t xml:space="preserve"> Breakfast Reception</w:t>
      </w:r>
    </w:p>
    <w:p w:rsidR="00002433" w:rsidRPr="00002433" w:rsidRDefault="00E35B45">
      <w:r>
        <w:t xml:space="preserve">8:30 am. – 8:45 </w:t>
      </w:r>
      <w:proofErr w:type="gramStart"/>
      <w:r>
        <w:t>a</w:t>
      </w:r>
      <w:r w:rsidR="00002433">
        <w:t>m</w:t>
      </w:r>
      <w:proofErr w:type="gramEnd"/>
      <w:r w:rsidR="00002433">
        <w:t xml:space="preserve">.   </w:t>
      </w:r>
      <w:r w:rsidR="00A23649">
        <w:tab/>
      </w:r>
      <w:r w:rsidR="00002433">
        <w:t>Welcome – R. Larry Dooley, Ph.D., Interim Vice President for Research</w:t>
      </w:r>
    </w:p>
    <w:p w:rsidR="00FD1E7C" w:rsidRDefault="00FD1E7C" w:rsidP="00FD1E7C">
      <w:pPr>
        <w:rPr>
          <w:i/>
        </w:rPr>
      </w:pPr>
      <w:r w:rsidRPr="00E35B45">
        <w:t>8:45</w:t>
      </w:r>
      <w:r w:rsidR="00E35B45">
        <w:t xml:space="preserve"> am. – 10:00 </w:t>
      </w:r>
      <w:proofErr w:type="gramStart"/>
      <w:r w:rsidR="00E35B45">
        <w:t>a</w:t>
      </w:r>
      <w:r w:rsidRPr="00E35B45">
        <w:t>m</w:t>
      </w:r>
      <w:proofErr w:type="gramEnd"/>
      <w:r w:rsidRPr="00E35B45">
        <w:t>.</w:t>
      </w:r>
      <w:r>
        <w:rPr>
          <w:i/>
        </w:rPr>
        <w:t xml:space="preserve">  </w:t>
      </w:r>
      <w:r w:rsidR="00D20861">
        <w:rPr>
          <w:i/>
        </w:rPr>
        <w:tab/>
      </w:r>
      <w:r w:rsidR="00D64936" w:rsidRPr="00FD1E7C">
        <w:rPr>
          <w:i/>
        </w:rPr>
        <w:t>Building Your Reputation with Federal Sponsors (Health/Life Science/Defense)</w:t>
      </w:r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Warren </w:t>
      </w:r>
      <w:proofErr w:type="spellStart"/>
      <w:r>
        <w:t>Grundfest</w:t>
      </w:r>
      <w:proofErr w:type="spellEnd"/>
      <w:r>
        <w:t>, M.D.</w:t>
      </w:r>
      <w:r w:rsidR="00002433">
        <w:t xml:space="preserve">, Advisor, Health &amp; Life Science Programs,  </w:t>
      </w:r>
      <w:hyperlink r:id="rId6" w:history="1">
        <w:r w:rsidR="00002433" w:rsidRPr="00C42EBA">
          <w:rPr>
            <w:rStyle w:val="Hyperlink"/>
          </w:rPr>
          <w:t>ADI</w:t>
        </w:r>
      </w:hyperlink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Jessica Kenyon, </w:t>
      </w:r>
      <w:r w:rsidR="00002433">
        <w:t>Vice President for Health &amp; Life Science Programs, ADI</w:t>
      </w:r>
    </w:p>
    <w:p w:rsidR="00D64936" w:rsidRDefault="00002433" w:rsidP="006422D2">
      <w:pPr>
        <w:pStyle w:val="ListParagraph"/>
        <w:numPr>
          <w:ilvl w:val="2"/>
          <w:numId w:val="1"/>
        </w:numPr>
      </w:pPr>
      <w:r>
        <w:t>Van Hipp, Chairman, ADI</w:t>
      </w:r>
    </w:p>
    <w:p w:rsidR="006422D2" w:rsidRDefault="00E35B45" w:rsidP="006422D2">
      <w:r>
        <w:t xml:space="preserve">10:00 am. – 10:15 </w:t>
      </w:r>
      <w:proofErr w:type="gramStart"/>
      <w:r>
        <w:t>a</w:t>
      </w:r>
      <w:r w:rsidR="006422D2">
        <w:t>m</w:t>
      </w:r>
      <w:proofErr w:type="gramEnd"/>
      <w:r w:rsidR="006422D2">
        <w:t>.  Break</w:t>
      </w:r>
    </w:p>
    <w:p w:rsidR="00D64936" w:rsidRPr="006422D2" w:rsidRDefault="00E35B45" w:rsidP="006422D2">
      <w:pPr>
        <w:rPr>
          <w:i/>
        </w:rPr>
      </w:pPr>
      <w:r>
        <w:t xml:space="preserve">10:15 am. – 11:30 </w:t>
      </w:r>
      <w:proofErr w:type="gramStart"/>
      <w:r>
        <w:t>a</w:t>
      </w:r>
      <w:r w:rsidR="006422D2" w:rsidRPr="00E35B45">
        <w:t>m</w:t>
      </w:r>
      <w:proofErr w:type="gramEnd"/>
      <w:r w:rsidR="006422D2">
        <w:rPr>
          <w:i/>
        </w:rPr>
        <w:t xml:space="preserve">. </w:t>
      </w:r>
      <w:r w:rsidR="00C6102C" w:rsidRPr="00D20861">
        <w:rPr>
          <w:b/>
          <w:i/>
          <w:color w:val="FF0000"/>
        </w:rPr>
        <w:t>Video Conference</w:t>
      </w:r>
      <w:r w:rsidR="00C6102C" w:rsidRPr="006422D2">
        <w:rPr>
          <w:i/>
        </w:rPr>
        <w:t xml:space="preserve">:  </w:t>
      </w:r>
      <w:r w:rsidR="00D64936" w:rsidRPr="006422D2">
        <w:rPr>
          <w:i/>
        </w:rPr>
        <w:t xml:space="preserve">Opportunities through the </w:t>
      </w:r>
      <w:hyperlink r:id="rId7" w:history="1">
        <w:r w:rsidR="00D64936" w:rsidRPr="00C42EBA">
          <w:rPr>
            <w:rStyle w:val="Hyperlink"/>
            <w:i/>
          </w:rPr>
          <w:t xml:space="preserve">National Institute for Food and </w:t>
        </w:r>
        <w:r w:rsidR="00D20861" w:rsidRPr="00C42EBA">
          <w:rPr>
            <w:rStyle w:val="Hyperlink"/>
            <w:i/>
          </w:rPr>
          <w:t xml:space="preserve">                     </w:t>
        </w:r>
        <w:r w:rsidR="00D64936" w:rsidRPr="00C42EBA">
          <w:rPr>
            <w:rStyle w:val="Hyperlink"/>
            <w:i/>
          </w:rPr>
          <w:t>Agriculture (NIFA</w:t>
        </w:r>
        <w:proofErr w:type="gramStart"/>
        <w:r w:rsidR="00D64936" w:rsidRPr="00C42EBA">
          <w:rPr>
            <w:rStyle w:val="Hyperlink"/>
            <w:i/>
          </w:rPr>
          <w:t>)</w:t>
        </w:r>
        <w:r w:rsidR="006860A8" w:rsidRPr="00C42EBA">
          <w:rPr>
            <w:rStyle w:val="Hyperlink"/>
            <w:i/>
          </w:rPr>
          <w:t>(</w:t>
        </w:r>
        <w:proofErr w:type="gramEnd"/>
        <w:r w:rsidR="006860A8" w:rsidRPr="00C42EBA">
          <w:rPr>
            <w:rStyle w:val="Hyperlink"/>
            <w:i/>
          </w:rPr>
          <w:t>Agriculture/Environment)</w:t>
        </w:r>
      </w:hyperlink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Gary Sherman, Ph.D., National Program Leader, </w:t>
      </w:r>
      <w:hyperlink r:id="rId8" w:history="1">
        <w:r w:rsidRPr="00C42EBA">
          <w:rPr>
            <w:rStyle w:val="Hyperlink"/>
          </w:rPr>
          <w:t>Division of Animal Systems</w:t>
        </w:r>
      </w:hyperlink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Jodi Williams, Ph.D., National Program Leader, </w:t>
      </w:r>
      <w:hyperlink r:id="rId9" w:history="1">
        <w:r w:rsidRPr="00C42EBA">
          <w:rPr>
            <w:rStyle w:val="Hyperlink"/>
          </w:rPr>
          <w:t>Food Safety Program</w:t>
        </w:r>
      </w:hyperlink>
    </w:p>
    <w:p w:rsidR="00D64936" w:rsidRDefault="00D64936" w:rsidP="006422D2">
      <w:pPr>
        <w:pStyle w:val="ListParagraph"/>
        <w:numPr>
          <w:ilvl w:val="2"/>
          <w:numId w:val="1"/>
        </w:numPr>
      </w:pPr>
      <w:proofErr w:type="spellStart"/>
      <w:r>
        <w:t>Mervalin</w:t>
      </w:r>
      <w:proofErr w:type="spellEnd"/>
      <w:r>
        <w:t xml:space="preserve"> </w:t>
      </w:r>
      <w:proofErr w:type="spellStart"/>
      <w:r>
        <w:t>Morant</w:t>
      </w:r>
      <w:proofErr w:type="spellEnd"/>
      <w:r>
        <w:t xml:space="preserve">, Ph.D., National Program Leader, </w:t>
      </w:r>
      <w:hyperlink r:id="rId10" w:history="1">
        <w:r w:rsidRPr="00C42EBA">
          <w:rPr>
            <w:rStyle w:val="Hyperlink"/>
          </w:rPr>
          <w:t>Food Safety Program</w:t>
        </w:r>
      </w:hyperlink>
    </w:p>
    <w:p w:rsidR="00D64936" w:rsidRDefault="006422D2" w:rsidP="006422D2">
      <w:r>
        <w:t>11:30 am. – 1</w:t>
      </w:r>
      <w:r w:rsidR="00E35B45">
        <w:t>:00</w:t>
      </w:r>
      <w:r>
        <w:t xml:space="preserve"> pm.</w:t>
      </w:r>
      <w:r>
        <w:tab/>
        <w:t>Lunch (on own)</w:t>
      </w:r>
    </w:p>
    <w:p w:rsidR="00D64936" w:rsidRPr="006422D2" w:rsidRDefault="006422D2" w:rsidP="006422D2">
      <w:pPr>
        <w:rPr>
          <w:i/>
        </w:rPr>
      </w:pPr>
      <w:r w:rsidRPr="00E35B45">
        <w:t>1:00 pm – 2:30 pm.</w:t>
      </w:r>
      <w:r>
        <w:rPr>
          <w:i/>
        </w:rPr>
        <w:t xml:space="preserve">  </w:t>
      </w:r>
      <w:r w:rsidR="00D20861">
        <w:rPr>
          <w:i/>
        </w:rPr>
        <w:tab/>
      </w:r>
      <w:r w:rsidR="00C6102C" w:rsidRPr="00D20861">
        <w:rPr>
          <w:b/>
          <w:i/>
          <w:color w:val="FF0000"/>
        </w:rPr>
        <w:t>Video Conference</w:t>
      </w:r>
      <w:r w:rsidR="00C6102C" w:rsidRPr="006422D2">
        <w:rPr>
          <w:i/>
        </w:rPr>
        <w:t xml:space="preserve">:  </w:t>
      </w:r>
      <w:r w:rsidR="00D64936" w:rsidRPr="006422D2">
        <w:rPr>
          <w:i/>
        </w:rPr>
        <w:t xml:space="preserve">Opportunities through the </w:t>
      </w:r>
      <w:hyperlink r:id="rId11" w:history="1">
        <w:r w:rsidR="00D64936" w:rsidRPr="00C42EBA">
          <w:rPr>
            <w:rStyle w:val="Hyperlink"/>
            <w:i/>
          </w:rPr>
          <w:t>National Science Foundation</w:t>
        </w:r>
      </w:hyperlink>
      <w:r w:rsidR="006860A8" w:rsidRPr="006422D2">
        <w:rPr>
          <w:i/>
        </w:rPr>
        <w:t xml:space="preserve"> (Social/Behavioral; Cybersecurity)</w:t>
      </w:r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Sally Dickerson, Ph.D., Program Director, </w:t>
      </w:r>
      <w:hyperlink r:id="rId12" w:history="1">
        <w:r w:rsidRPr="00C42EBA">
          <w:rPr>
            <w:rStyle w:val="Hyperlink"/>
          </w:rPr>
          <w:t>Social Psychology Program</w:t>
        </w:r>
      </w:hyperlink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Jeremy Epstein, Program Director, </w:t>
      </w:r>
      <w:hyperlink r:id="rId13" w:history="1">
        <w:r w:rsidRPr="00C42EBA">
          <w:rPr>
            <w:rStyle w:val="Hyperlink"/>
          </w:rPr>
          <w:t>Safe &amp; Trustworthy Cybersecurity Program</w:t>
        </w:r>
      </w:hyperlink>
    </w:p>
    <w:p w:rsidR="00D64936" w:rsidRDefault="006422D2" w:rsidP="006422D2">
      <w:r>
        <w:t>2:30 pm</w:t>
      </w:r>
      <w:r w:rsidR="00E35B45">
        <w:t>.</w:t>
      </w:r>
      <w:r>
        <w:t xml:space="preserve"> – 2:45 pm</w:t>
      </w:r>
      <w:r w:rsidR="00E35B45">
        <w:t>.</w:t>
      </w:r>
      <w:r>
        <w:tab/>
        <w:t>Break</w:t>
      </w:r>
    </w:p>
    <w:p w:rsidR="00D64936" w:rsidRPr="006422D2" w:rsidRDefault="006422D2" w:rsidP="006422D2">
      <w:pPr>
        <w:rPr>
          <w:i/>
        </w:rPr>
      </w:pPr>
      <w:r w:rsidRPr="00E35B45">
        <w:t>2:45 pm</w:t>
      </w:r>
      <w:r w:rsidR="00E35B45">
        <w:t>.</w:t>
      </w:r>
      <w:r w:rsidRPr="00E35B45">
        <w:t xml:space="preserve"> – 4:00 pm</w:t>
      </w:r>
      <w:r w:rsidR="00E35B45">
        <w:t>.</w:t>
      </w:r>
      <w:r>
        <w:rPr>
          <w:i/>
        </w:rPr>
        <w:tab/>
      </w:r>
      <w:r w:rsidR="00D64936" w:rsidRPr="006422D2">
        <w:rPr>
          <w:i/>
        </w:rPr>
        <w:t>Working with Our Congressional Delegations</w:t>
      </w:r>
      <w:r w:rsidR="006860A8" w:rsidRPr="006422D2">
        <w:rPr>
          <w:i/>
        </w:rPr>
        <w:t xml:space="preserve"> (All Disciplines)</w:t>
      </w:r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>Samantha Martin,</w:t>
      </w:r>
      <w:r w:rsidR="006860A8">
        <w:t xml:space="preserve"> Public Policy Specialist</w:t>
      </w:r>
      <w:r w:rsidR="00D20861">
        <w:t>,</w:t>
      </w:r>
      <w:r>
        <w:t xml:space="preserve"> </w:t>
      </w:r>
      <w:hyperlink r:id="rId14" w:history="1">
        <w:r w:rsidRPr="00DD4E13">
          <w:rPr>
            <w:rStyle w:val="Hyperlink"/>
          </w:rPr>
          <w:t>Squire Patton Boggs</w:t>
        </w:r>
      </w:hyperlink>
    </w:p>
    <w:p w:rsidR="00D64936" w:rsidRDefault="00D64936" w:rsidP="006422D2">
      <w:pPr>
        <w:pStyle w:val="ListParagraph"/>
        <w:numPr>
          <w:ilvl w:val="2"/>
          <w:numId w:val="1"/>
        </w:numPr>
      </w:pPr>
      <w:r>
        <w:t xml:space="preserve">Dana Weekes, </w:t>
      </w:r>
      <w:r w:rsidR="006860A8">
        <w:t xml:space="preserve">Associate, </w:t>
      </w:r>
      <w:r>
        <w:t>Squire Patton Boggs</w:t>
      </w:r>
    </w:p>
    <w:p w:rsidR="006860A8" w:rsidRDefault="006860A8" w:rsidP="006860A8">
      <w:pPr>
        <w:rPr>
          <w:b/>
          <w:u w:val="single"/>
        </w:rPr>
      </w:pPr>
      <w:r w:rsidRPr="006860A8">
        <w:rPr>
          <w:b/>
          <w:u w:val="single"/>
        </w:rPr>
        <w:t>September 10</w:t>
      </w:r>
      <w:r w:rsidRPr="006860A8">
        <w:rPr>
          <w:b/>
          <w:u w:val="single"/>
          <w:vertAlign w:val="superscript"/>
        </w:rPr>
        <w:t>th</w:t>
      </w:r>
      <w:r>
        <w:rPr>
          <w:b/>
          <w:u w:val="single"/>
        </w:rPr>
        <w:t>, 3:30 pm – 4:30 pm</w:t>
      </w:r>
    </w:p>
    <w:p w:rsidR="006860A8" w:rsidRPr="006422D2" w:rsidRDefault="006422D2" w:rsidP="006422D2">
      <w:pPr>
        <w:rPr>
          <w:b/>
          <w:i/>
        </w:rPr>
      </w:pPr>
      <w:r w:rsidRPr="00E35B45">
        <w:t>3:30 pm</w:t>
      </w:r>
      <w:r w:rsidR="00E35B45">
        <w:t>.</w:t>
      </w:r>
      <w:bookmarkStart w:id="0" w:name="_GoBack"/>
      <w:bookmarkEnd w:id="0"/>
      <w:r w:rsidRPr="00E35B45">
        <w:t xml:space="preserve"> – 4:30 pm.</w:t>
      </w:r>
      <w:r>
        <w:rPr>
          <w:i/>
        </w:rPr>
        <w:tab/>
      </w:r>
      <w:r w:rsidR="00C6102C" w:rsidRPr="006422D2">
        <w:rPr>
          <w:i/>
        </w:rPr>
        <w:t xml:space="preserve">Opportunities </w:t>
      </w:r>
      <w:r w:rsidR="00A23649">
        <w:rPr>
          <w:i/>
        </w:rPr>
        <w:t xml:space="preserve">in </w:t>
      </w:r>
      <w:r w:rsidR="006860A8" w:rsidRPr="006422D2">
        <w:rPr>
          <w:i/>
        </w:rPr>
        <w:t>Energ</w:t>
      </w:r>
      <w:r w:rsidR="00A23649">
        <w:rPr>
          <w:i/>
        </w:rPr>
        <w:t>y Research</w:t>
      </w:r>
    </w:p>
    <w:p w:rsidR="00002433" w:rsidRPr="00002433" w:rsidRDefault="00002433" w:rsidP="006422D2">
      <w:pPr>
        <w:pStyle w:val="ListParagraph"/>
        <w:numPr>
          <w:ilvl w:val="2"/>
          <w:numId w:val="2"/>
        </w:numPr>
        <w:rPr>
          <w:b/>
        </w:rPr>
      </w:pPr>
      <w:r w:rsidRPr="00002433">
        <w:t>Bond Calloway</w:t>
      </w:r>
      <w:r>
        <w:t xml:space="preserve">, Associate Laboratory Director, Clean Energy Directorate at </w:t>
      </w:r>
      <w:hyperlink r:id="rId15" w:history="1">
        <w:r w:rsidRPr="00C42EBA">
          <w:rPr>
            <w:rStyle w:val="Hyperlink"/>
          </w:rPr>
          <w:t>Savannah River National Laboratory</w:t>
        </w:r>
        <w:r w:rsidR="00FC2F69" w:rsidRPr="00C42EBA">
          <w:rPr>
            <w:rStyle w:val="Hyperlink"/>
          </w:rPr>
          <w:t>/U.S. Department of Energy</w:t>
        </w:r>
      </w:hyperlink>
    </w:p>
    <w:sectPr w:rsidR="00002433" w:rsidRPr="0000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03C"/>
    <w:multiLevelType w:val="hybridMultilevel"/>
    <w:tmpl w:val="298C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6283"/>
    <w:multiLevelType w:val="hybridMultilevel"/>
    <w:tmpl w:val="EC1E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3B59"/>
    <w:multiLevelType w:val="hybridMultilevel"/>
    <w:tmpl w:val="03923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6"/>
    <w:rsid w:val="00002433"/>
    <w:rsid w:val="004827CA"/>
    <w:rsid w:val="00503552"/>
    <w:rsid w:val="006422D2"/>
    <w:rsid w:val="006860A8"/>
    <w:rsid w:val="006D0558"/>
    <w:rsid w:val="00A23649"/>
    <w:rsid w:val="00C42EBA"/>
    <w:rsid w:val="00C6102C"/>
    <w:rsid w:val="00D20861"/>
    <w:rsid w:val="00D64936"/>
    <w:rsid w:val="00DD4E13"/>
    <w:rsid w:val="00E35B45"/>
    <w:rsid w:val="00F65838"/>
    <w:rsid w:val="00FC2F69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ees.usda.gov/nea/animals/animals.cfm" TargetMode="External"/><Relationship Id="rId13" Type="http://schemas.openxmlformats.org/officeDocument/2006/relationships/hyperlink" Target="http://www.nsf.gov/funding/pgm_summ.jsp?pims_id=5047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rees.usda.gov/" TargetMode="External"/><Relationship Id="rId12" Type="http://schemas.openxmlformats.org/officeDocument/2006/relationships/hyperlink" Target="http://www.nsf.gov/funding/pgm_summ.jsp?pims_id=57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ericandefense.net/" TargetMode="External"/><Relationship Id="rId11" Type="http://schemas.openxmlformats.org/officeDocument/2006/relationships/hyperlink" Target="http://www.nsf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nl.doe.gov/" TargetMode="External"/><Relationship Id="rId10" Type="http://schemas.openxmlformats.org/officeDocument/2006/relationships/hyperlink" Target="http://www.usda.gov/wps/portal/usda/usdahome?navid=food-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da.gov/wps/portal/usda/usdahome?navid=food-safety" TargetMode="External"/><Relationship Id="rId14" Type="http://schemas.openxmlformats.org/officeDocument/2006/relationships/hyperlink" Target="http://www.squirepattonbog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2014-08-26T13:08:00Z</dcterms:created>
  <dcterms:modified xsi:type="dcterms:W3CDTF">2014-08-26T18:59:00Z</dcterms:modified>
</cp:coreProperties>
</file>