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410EE" w14:textId="77777777" w:rsidR="001C76A5" w:rsidRPr="00524324" w:rsidRDefault="00000000" w:rsidP="00524324">
      <w:pPr>
        <w:pStyle w:val="Heading1"/>
        <w:rPr>
          <w:rFonts w:cs="Arial"/>
        </w:rPr>
      </w:pPr>
      <w:r w:rsidRPr="00524324">
        <w:rPr>
          <w:rFonts w:cs="Arial"/>
          <w:w w:val="115"/>
        </w:rPr>
        <w:t>Adding</w:t>
      </w:r>
      <w:r w:rsidRPr="00524324">
        <w:rPr>
          <w:rFonts w:cs="Arial"/>
          <w:spacing w:val="-8"/>
          <w:w w:val="115"/>
        </w:rPr>
        <w:t xml:space="preserve"> </w:t>
      </w:r>
      <w:r w:rsidRPr="00524324">
        <w:rPr>
          <w:rFonts w:cs="Arial"/>
          <w:w w:val="115"/>
        </w:rPr>
        <w:t>Greek</w:t>
      </w:r>
      <w:r w:rsidRPr="00524324">
        <w:rPr>
          <w:rFonts w:cs="Arial"/>
          <w:spacing w:val="-8"/>
          <w:w w:val="115"/>
        </w:rPr>
        <w:t xml:space="preserve"> </w:t>
      </w:r>
      <w:r w:rsidRPr="00524324">
        <w:rPr>
          <w:rFonts w:cs="Arial"/>
          <w:w w:val="115"/>
        </w:rPr>
        <w:t>Experience</w:t>
      </w:r>
      <w:r w:rsidRPr="00524324">
        <w:rPr>
          <w:rFonts w:cs="Arial"/>
          <w:spacing w:val="-8"/>
          <w:w w:val="115"/>
        </w:rPr>
        <w:t xml:space="preserve"> </w:t>
      </w:r>
      <w:r w:rsidRPr="00524324">
        <w:rPr>
          <w:rFonts w:cs="Arial"/>
          <w:w w:val="115"/>
        </w:rPr>
        <w:t>to</w:t>
      </w:r>
      <w:r w:rsidRPr="00524324">
        <w:rPr>
          <w:rFonts w:cs="Arial"/>
          <w:spacing w:val="-8"/>
          <w:w w:val="115"/>
        </w:rPr>
        <w:t xml:space="preserve"> </w:t>
      </w:r>
      <w:r w:rsidRPr="00524324">
        <w:rPr>
          <w:rFonts w:cs="Arial"/>
          <w:w w:val="115"/>
        </w:rPr>
        <w:t>Your</w:t>
      </w:r>
      <w:r w:rsidRPr="00524324">
        <w:rPr>
          <w:rFonts w:cs="Arial"/>
          <w:spacing w:val="-8"/>
          <w:w w:val="115"/>
        </w:rPr>
        <w:t xml:space="preserve"> </w:t>
      </w:r>
      <w:r w:rsidRPr="00524324">
        <w:rPr>
          <w:rFonts w:cs="Arial"/>
          <w:spacing w:val="-2"/>
          <w:w w:val="115"/>
        </w:rPr>
        <w:t>Resume</w:t>
      </w:r>
    </w:p>
    <w:p w14:paraId="241A446B" w14:textId="57B7A276" w:rsidR="001C76A5" w:rsidRPr="00524324" w:rsidRDefault="00000000" w:rsidP="00524324">
      <w:pPr>
        <w:pStyle w:val="Heading2"/>
      </w:pPr>
      <w:r w:rsidRPr="00524324">
        <w:t xml:space="preserve">Types of Verbs to </w:t>
      </w:r>
      <w:r w:rsidR="009F0A7B" w:rsidRPr="00524324">
        <w:t>U</w:t>
      </w:r>
      <w:r w:rsidRPr="00524324">
        <w:t>se Based on Your Membership Status:</w:t>
      </w:r>
    </w:p>
    <w:p w14:paraId="1EBF7B10" w14:textId="77777777" w:rsidR="001C76A5" w:rsidRPr="00C25069" w:rsidRDefault="00000000" w:rsidP="00524324">
      <w:pPr>
        <w:pStyle w:val="BodyText"/>
        <w:rPr>
          <w:b/>
          <w:bCs/>
        </w:rPr>
      </w:pPr>
      <w:r w:rsidRPr="00C25069">
        <w:rPr>
          <w:b/>
          <w:bCs/>
        </w:rPr>
        <w:t>Position Holding Member</w:t>
      </w:r>
    </w:p>
    <w:p w14:paraId="32E0E583" w14:textId="788726FD" w:rsidR="001C76A5" w:rsidRPr="00524324" w:rsidRDefault="00000000" w:rsidP="00524324">
      <w:pPr>
        <w:pStyle w:val="BodyText"/>
      </w:pPr>
      <w:r w:rsidRPr="00524324">
        <w:t>Verbs: Develop, create, establish, foster, initiate, institute, coordinate, commence, design, regulate, overs</w:t>
      </w:r>
      <w:r w:rsidR="009F0A7B" w:rsidRPr="00524324">
        <w:t>ee</w:t>
      </w:r>
      <w:r w:rsidRPr="00524324">
        <w:t>, manage, etc.</w:t>
      </w:r>
    </w:p>
    <w:p w14:paraId="6A4A1E4D" w14:textId="77777777" w:rsidR="00524324" w:rsidRDefault="00524324" w:rsidP="00C25069">
      <w:pPr>
        <w:pStyle w:val="BodyText"/>
        <w:spacing w:before="0"/>
      </w:pPr>
    </w:p>
    <w:p w14:paraId="78D19E1D" w14:textId="2E0AAAE0" w:rsidR="001C76A5" w:rsidRPr="00C25069" w:rsidRDefault="00000000" w:rsidP="00524324">
      <w:pPr>
        <w:pStyle w:val="BodyText"/>
        <w:rPr>
          <w:b/>
          <w:bCs/>
        </w:rPr>
      </w:pPr>
      <w:r w:rsidRPr="00C25069">
        <w:rPr>
          <w:b/>
          <w:bCs/>
        </w:rPr>
        <w:t>General Member</w:t>
      </w:r>
    </w:p>
    <w:p w14:paraId="1CABC256" w14:textId="77777777" w:rsidR="001C76A5" w:rsidRPr="00524324" w:rsidRDefault="00000000" w:rsidP="00524324">
      <w:pPr>
        <w:pStyle w:val="BodyText"/>
      </w:pPr>
      <w:r w:rsidRPr="00524324">
        <w:t>Verbs: Attend, report, support, reinforce, encourage, promote, advertise, recruit, pursue, etc. (Think about Philanthropy events, committees you have served on, community service events, etc.)</w:t>
      </w:r>
    </w:p>
    <w:p w14:paraId="044B2434" w14:textId="4D2AFCA8" w:rsidR="001C76A5" w:rsidRPr="00524324" w:rsidRDefault="00000000" w:rsidP="00524324">
      <w:pPr>
        <w:pStyle w:val="Heading2"/>
      </w:pPr>
      <w:r w:rsidRPr="00524324">
        <w:t xml:space="preserve">Different Areas </w:t>
      </w:r>
      <w:r w:rsidR="009F0A7B" w:rsidRPr="00524324">
        <w:t xml:space="preserve">of </w:t>
      </w:r>
      <w:r w:rsidRPr="00524324">
        <w:t>Greek Life to Represent on Your Resume:</w:t>
      </w:r>
    </w:p>
    <w:p w14:paraId="51B892E4" w14:textId="77777777" w:rsidR="001C76A5" w:rsidRPr="00C25069" w:rsidRDefault="00000000" w:rsidP="00524324">
      <w:pPr>
        <w:pStyle w:val="BodyText"/>
        <w:rPr>
          <w:b/>
          <w:bCs/>
        </w:rPr>
      </w:pPr>
      <w:r w:rsidRPr="00C25069">
        <w:rPr>
          <w:b/>
          <w:bCs/>
        </w:rPr>
        <w:t>Leadership</w:t>
      </w:r>
    </w:p>
    <w:p w14:paraId="30E810EB" w14:textId="77777777" w:rsidR="001C76A5" w:rsidRPr="00524324" w:rsidRDefault="00000000" w:rsidP="00524324">
      <w:pPr>
        <w:pStyle w:val="BodyText"/>
      </w:pPr>
      <w:r w:rsidRPr="00524324">
        <w:t>Served in office, had a role that oversaw others, or worked to support the chapter. Think about training opportunities that you were able to take part in because of your role.</w:t>
      </w:r>
    </w:p>
    <w:p w14:paraId="51DDC3EA" w14:textId="77777777" w:rsidR="001C76A5" w:rsidRPr="00524324" w:rsidRDefault="00000000" w:rsidP="00524324">
      <w:pPr>
        <w:pStyle w:val="BodyText"/>
      </w:pPr>
      <w:r w:rsidRPr="00524324">
        <w:t>Examples: Leadership Workshops, Office Training Academies, National Conventions, Certification, etc.</w:t>
      </w:r>
    </w:p>
    <w:p w14:paraId="23C057D1" w14:textId="77777777" w:rsidR="00524324" w:rsidRDefault="00524324" w:rsidP="00C25069">
      <w:pPr>
        <w:pStyle w:val="BodyText"/>
        <w:spacing w:before="0"/>
      </w:pPr>
    </w:p>
    <w:p w14:paraId="43B1B8DB" w14:textId="38796264" w:rsidR="001C76A5" w:rsidRPr="00C25069" w:rsidRDefault="00000000" w:rsidP="00524324">
      <w:pPr>
        <w:pStyle w:val="BodyText"/>
        <w:rPr>
          <w:b/>
          <w:bCs/>
        </w:rPr>
      </w:pPr>
      <w:r w:rsidRPr="00C25069">
        <w:rPr>
          <w:b/>
          <w:bCs/>
        </w:rPr>
        <w:t>Organization/ Time Management</w:t>
      </w:r>
    </w:p>
    <w:p w14:paraId="140D8307" w14:textId="77777777" w:rsidR="001C76A5" w:rsidRPr="00524324" w:rsidRDefault="00000000" w:rsidP="00524324">
      <w:pPr>
        <w:pStyle w:val="BodyText"/>
      </w:pPr>
      <w:r w:rsidRPr="00524324">
        <w:t>Showcase your ability to manage multiple commitments at once. For example, managing different commitments and projects shows you are organized and can use time wisely.</w:t>
      </w:r>
    </w:p>
    <w:p w14:paraId="026CEF2D" w14:textId="77777777" w:rsidR="00524324" w:rsidRDefault="00524324" w:rsidP="00C25069">
      <w:pPr>
        <w:pStyle w:val="BodyText"/>
        <w:spacing w:before="0"/>
      </w:pPr>
    </w:p>
    <w:p w14:paraId="6568525F" w14:textId="24F5BD53" w:rsidR="001C76A5" w:rsidRPr="00C25069" w:rsidRDefault="00000000" w:rsidP="00524324">
      <w:pPr>
        <w:pStyle w:val="BodyText"/>
        <w:rPr>
          <w:b/>
          <w:bCs/>
        </w:rPr>
      </w:pPr>
      <w:r w:rsidRPr="00C25069">
        <w:rPr>
          <w:b/>
          <w:bCs/>
        </w:rPr>
        <w:t>Teamwork</w:t>
      </w:r>
    </w:p>
    <w:p w14:paraId="6E2CF481" w14:textId="1C34724F" w:rsidR="001C76A5" w:rsidRPr="00524324" w:rsidRDefault="00000000" w:rsidP="00524324">
      <w:pPr>
        <w:pStyle w:val="BodyText"/>
      </w:pPr>
      <w:r w:rsidRPr="00524324">
        <w:t xml:space="preserve">Talk about the projects that you were part of/ oversaw. How </w:t>
      </w:r>
      <w:r w:rsidR="00524324" w:rsidRPr="00524324">
        <w:t>were</w:t>
      </w:r>
      <w:r w:rsidRPr="00524324">
        <w:t xml:space="preserve"> the communication, coordination, and execution of the project done successfully because of your role?</w:t>
      </w:r>
    </w:p>
    <w:p w14:paraId="4DACEB94" w14:textId="77777777" w:rsidR="001C76A5" w:rsidRPr="00524324" w:rsidRDefault="00000000" w:rsidP="00524324">
      <w:pPr>
        <w:pStyle w:val="Heading2"/>
      </w:pPr>
      <w:r w:rsidRPr="00524324">
        <w:t>Examples:</w:t>
      </w:r>
    </w:p>
    <w:p w14:paraId="7DD66A33" w14:textId="77777777" w:rsidR="001C76A5" w:rsidRPr="00C25069" w:rsidRDefault="00000000" w:rsidP="00524324">
      <w:pPr>
        <w:pStyle w:val="BodyText"/>
        <w:rPr>
          <w:b/>
          <w:bCs/>
        </w:rPr>
      </w:pPr>
      <w:r w:rsidRPr="00C25069">
        <w:rPr>
          <w:b/>
          <w:bCs/>
        </w:rPr>
        <w:t>Kappa Nu</w:t>
      </w:r>
      <w:r w:rsidRPr="00C25069">
        <w:rPr>
          <w:b/>
          <w:bCs/>
        </w:rPr>
        <w:tab/>
        <w:t>Clemson University</w:t>
      </w:r>
    </w:p>
    <w:p w14:paraId="25B513C6" w14:textId="14121961" w:rsidR="001C76A5" w:rsidRPr="00C25069" w:rsidRDefault="00000000" w:rsidP="00524324">
      <w:pPr>
        <w:pStyle w:val="BodyText"/>
        <w:rPr>
          <w:i/>
          <w:iCs/>
        </w:rPr>
      </w:pPr>
      <w:r w:rsidRPr="00C25069">
        <w:rPr>
          <w:i/>
          <w:iCs/>
        </w:rPr>
        <w:t>Vice President of Operations</w:t>
      </w:r>
      <w:r w:rsidRPr="00C25069">
        <w:rPr>
          <w:i/>
          <w:iCs/>
        </w:rPr>
        <w:tab/>
        <w:t>Spring 202</w:t>
      </w:r>
      <w:r w:rsidR="009F0A7B" w:rsidRPr="00C25069">
        <w:rPr>
          <w:i/>
          <w:iCs/>
        </w:rPr>
        <w:t>3</w:t>
      </w:r>
      <w:r w:rsidRPr="00C25069">
        <w:rPr>
          <w:i/>
          <w:iCs/>
        </w:rPr>
        <w:t xml:space="preserve"> - Fall 202</w:t>
      </w:r>
      <w:r w:rsidR="009F0A7B" w:rsidRPr="00C25069">
        <w:rPr>
          <w:i/>
          <w:iCs/>
        </w:rPr>
        <w:t>4</w:t>
      </w:r>
    </w:p>
    <w:p w14:paraId="2EC46654" w14:textId="77777777" w:rsidR="001C76A5" w:rsidRPr="00524324" w:rsidRDefault="00000000" w:rsidP="00524324">
      <w:pPr>
        <w:pStyle w:val="BodyText"/>
      </w:pPr>
      <w:r w:rsidRPr="00524324">
        <w:t>Organized and executed an officer fair attended by over 150 members, facilitated elections with a 25% increase in voter turnout, and conducted transition workshops that reduced onboarding time for incoming Kappa Nu officers by 30%.</w:t>
      </w:r>
    </w:p>
    <w:p w14:paraId="3F8E13C6" w14:textId="77777777" w:rsidR="00524324" w:rsidRPr="00524324" w:rsidRDefault="00524324" w:rsidP="00C25069">
      <w:pPr>
        <w:pStyle w:val="BodyText"/>
        <w:spacing w:before="0"/>
      </w:pPr>
    </w:p>
    <w:p w14:paraId="3F965E5C" w14:textId="7FDF9618" w:rsidR="001C76A5" w:rsidRPr="00C25069" w:rsidRDefault="00000000" w:rsidP="00524324">
      <w:pPr>
        <w:pStyle w:val="BodyText"/>
        <w:rPr>
          <w:b/>
          <w:bCs/>
        </w:rPr>
      </w:pPr>
      <w:r w:rsidRPr="00C25069">
        <w:rPr>
          <w:b/>
          <w:bCs/>
        </w:rPr>
        <w:t>Kappa Nu</w:t>
      </w:r>
      <w:r w:rsidRPr="00C25069">
        <w:rPr>
          <w:b/>
          <w:bCs/>
        </w:rPr>
        <w:tab/>
        <w:t>Clemson University</w:t>
      </w:r>
    </w:p>
    <w:p w14:paraId="06AED1F5" w14:textId="65FA99EC" w:rsidR="001C76A5" w:rsidRPr="00C25069" w:rsidRDefault="00000000" w:rsidP="00524324">
      <w:pPr>
        <w:pStyle w:val="BodyText"/>
        <w:rPr>
          <w:i/>
          <w:iCs/>
        </w:rPr>
      </w:pPr>
      <w:r w:rsidRPr="00C25069">
        <w:rPr>
          <w:i/>
          <w:iCs/>
        </w:rPr>
        <w:t>General Member</w:t>
      </w:r>
      <w:r w:rsidRPr="00C25069">
        <w:rPr>
          <w:i/>
          <w:iCs/>
        </w:rPr>
        <w:tab/>
        <w:t>Spring 202</w:t>
      </w:r>
      <w:r w:rsidR="009F0A7B" w:rsidRPr="00C25069">
        <w:rPr>
          <w:i/>
          <w:iCs/>
        </w:rPr>
        <w:t>2</w:t>
      </w:r>
      <w:r w:rsidRPr="00C25069">
        <w:rPr>
          <w:i/>
          <w:iCs/>
        </w:rPr>
        <w:t xml:space="preserve"> - Fall 202</w:t>
      </w:r>
      <w:r w:rsidR="009F0A7B" w:rsidRPr="00C25069">
        <w:rPr>
          <w:i/>
          <w:iCs/>
        </w:rPr>
        <w:t>5</w:t>
      </w:r>
    </w:p>
    <w:p w14:paraId="7BB95202" w14:textId="77777777" w:rsidR="001C76A5" w:rsidRPr="00524324" w:rsidRDefault="00000000" w:rsidP="00855C21">
      <w:pPr>
        <w:pStyle w:val="BodyText"/>
      </w:pPr>
      <w:r w:rsidRPr="00855C21">
        <w:t>P</w:t>
      </w:r>
      <w:r w:rsidRPr="00524324">
        <w:t>romoted the annual St. Jude’s Kappa Nu Golf Tournament that raised over $5,000</w:t>
      </w:r>
    </w:p>
    <w:p w14:paraId="0F8C04CD" w14:textId="77777777" w:rsidR="001C76A5" w:rsidRPr="00524324" w:rsidRDefault="00000000" w:rsidP="00855C21">
      <w:pPr>
        <w:pStyle w:val="BodyText"/>
        <w:spacing w:before="0"/>
      </w:pPr>
      <w:r w:rsidRPr="00524324">
        <w:t>Engaged with over 20 potential new members during the Formal Recruitment process, effectively communicating organizational values and fostering meaningful connections to support membership growth.</w:t>
      </w:r>
    </w:p>
    <w:sectPr w:rsidR="001C76A5" w:rsidRPr="00524324" w:rsidSect="00855C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720" w:right="720" w:bottom="720" w:left="720" w:header="576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ACF13" w14:textId="77777777" w:rsidR="00B708D8" w:rsidRDefault="00B708D8" w:rsidP="00855C21">
      <w:r>
        <w:separator/>
      </w:r>
    </w:p>
  </w:endnote>
  <w:endnote w:type="continuationSeparator" w:id="0">
    <w:p w14:paraId="167E0BAE" w14:textId="77777777" w:rsidR="00B708D8" w:rsidRDefault="00B708D8" w:rsidP="00855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66D72" w14:textId="77777777" w:rsidR="00855C21" w:rsidRDefault="00855C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625F5" w14:textId="77777777" w:rsidR="00855C21" w:rsidRDefault="00855C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BDAA4" w14:textId="77777777" w:rsidR="00855C21" w:rsidRDefault="00855C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4CCF1" w14:textId="77777777" w:rsidR="00B708D8" w:rsidRDefault="00B708D8" w:rsidP="00855C21">
      <w:r>
        <w:separator/>
      </w:r>
    </w:p>
  </w:footnote>
  <w:footnote w:type="continuationSeparator" w:id="0">
    <w:p w14:paraId="17EAF258" w14:textId="77777777" w:rsidR="00B708D8" w:rsidRDefault="00B708D8" w:rsidP="00855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0E2A5" w14:textId="56F29268" w:rsidR="00855C21" w:rsidRDefault="00000000">
    <w:pPr>
      <w:pStyle w:val="Header"/>
    </w:pPr>
    <w:r>
      <w:rPr>
        <w:noProof/>
      </w:rPr>
      <w:pict w14:anchorId="4EFECA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27797" o:spid="_x0000_s1027" type="#_x0000_t75" alt="" style="position:absolute;margin-left:0;margin-top:0;width:539.55pt;height:172.8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vel3_OfficeOfCareerEngagementf_RGB_C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06F7D" w14:textId="6C1C3354" w:rsidR="00855C21" w:rsidRDefault="00000000">
    <w:pPr>
      <w:pStyle w:val="Header"/>
    </w:pPr>
    <w:r>
      <w:rPr>
        <w:noProof/>
      </w:rPr>
      <w:pict w14:anchorId="7CD365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27798" o:spid="_x0000_s1026" type="#_x0000_t75" alt="" style="position:absolute;margin-left:0;margin-top:0;width:539.55pt;height:172.8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vel3_OfficeOfCareerEngagementf_RGB_C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CA80A" w14:textId="44F57A8F" w:rsidR="00855C21" w:rsidRDefault="00000000">
    <w:pPr>
      <w:pStyle w:val="Header"/>
    </w:pPr>
    <w:r>
      <w:rPr>
        <w:noProof/>
      </w:rPr>
      <w:pict w14:anchorId="386AB2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27796" o:spid="_x0000_s1025" type="#_x0000_t75" alt="" style="position:absolute;margin-left:0;margin-top:0;width:539.55pt;height:172.8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vel3_OfficeOfCareerEngagementf_RGB_C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6.5pt;height:6.5pt" o:bullet="t">
        <v:imagedata r:id="rId1" o:title="image2"/>
      </v:shape>
    </w:pict>
  </w:numPicBullet>
  <w:abstractNum w:abstractNumId="0" w15:restartNumberingAfterBreak="0">
    <w:nsid w:val="644624E6"/>
    <w:multiLevelType w:val="hybridMultilevel"/>
    <w:tmpl w:val="9E00E86E"/>
    <w:lvl w:ilvl="0" w:tplc="808E5314">
      <w:numFmt w:val="bullet"/>
      <w:lvlText w:val="&amp;"/>
      <w:lvlPicBulletId w:val="0"/>
      <w:lvlJc w:val="left"/>
      <w:pPr>
        <w:ind w:left="656" w:hanging="2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4"/>
        <w:sz w:val="11"/>
        <w:szCs w:val="11"/>
        <w:lang w:val="en-US" w:eastAsia="en-US" w:bidi="ar-SA"/>
      </w:rPr>
    </w:lvl>
    <w:lvl w:ilvl="1" w:tplc="9A508C00">
      <w:numFmt w:val="bullet"/>
      <w:lvlText w:val="•"/>
      <w:lvlJc w:val="left"/>
      <w:pPr>
        <w:ind w:left="1746" w:hanging="232"/>
      </w:pPr>
      <w:rPr>
        <w:rFonts w:hint="default"/>
        <w:lang w:val="en-US" w:eastAsia="en-US" w:bidi="ar-SA"/>
      </w:rPr>
    </w:lvl>
    <w:lvl w:ilvl="2" w:tplc="4C388564">
      <w:numFmt w:val="bullet"/>
      <w:lvlText w:val="•"/>
      <w:lvlJc w:val="left"/>
      <w:pPr>
        <w:ind w:left="2832" w:hanging="232"/>
      </w:pPr>
      <w:rPr>
        <w:rFonts w:hint="default"/>
        <w:lang w:val="en-US" w:eastAsia="en-US" w:bidi="ar-SA"/>
      </w:rPr>
    </w:lvl>
    <w:lvl w:ilvl="3" w:tplc="BF7A210C">
      <w:numFmt w:val="bullet"/>
      <w:lvlText w:val="•"/>
      <w:lvlJc w:val="left"/>
      <w:pPr>
        <w:ind w:left="3918" w:hanging="232"/>
      </w:pPr>
      <w:rPr>
        <w:rFonts w:hint="default"/>
        <w:lang w:val="en-US" w:eastAsia="en-US" w:bidi="ar-SA"/>
      </w:rPr>
    </w:lvl>
    <w:lvl w:ilvl="4" w:tplc="2A28A83A">
      <w:numFmt w:val="bullet"/>
      <w:lvlText w:val="•"/>
      <w:lvlJc w:val="left"/>
      <w:pPr>
        <w:ind w:left="5004" w:hanging="232"/>
      </w:pPr>
      <w:rPr>
        <w:rFonts w:hint="default"/>
        <w:lang w:val="en-US" w:eastAsia="en-US" w:bidi="ar-SA"/>
      </w:rPr>
    </w:lvl>
    <w:lvl w:ilvl="5" w:tplc="4052E008">
      <w:numFmt w:val="bullet"/>
      <w:lvlText w:val="•"/>
      <w:lvlJc w:val="left"/>
      <w:pPr>
        <w:ind w:left="6090" w:hanging="232"/>
      </w:pPr>
      <w:rPr>
        <w:rFonts w:hint="default"/>
        <w:lang w:val="en-US" w:eastAsia="en-US" w:bidi="ar-SA"/>
      </w:rPr>
    </w:lvl>
    <w:lvl w:ilvl="6" w:tplc="570A845C">
      <w:numFmt w:val="bullet"/>
      <w:lvlText w:val="•"/>
      <w:lvlJc w:val="left"/>
      <w:pPr>
        <w:ind w:left="7176" w:hanging="232"/>
      </w:pPr>
      <w:rPr>
        <w:rFonts w:hint="default"/>
        <w:lang w:val="en-US" w:eastAsia="en-US" w:bidi="ar-SA"/>
      </w:rPr>
    </w:lvl>
    <w:lvl w:ilvl="7" w:tplc="65303970">
      <w:numFmt w:val="bullet"/>
      <w:lvlText w:val="•"/>
      <w:lvlJc w:val="left"/>
      <w:pPr>
        <w:ind w:left="8262" w:hanging="232"/>
      </w:pPr>
      <w:rPr>
        <w:rFonts w:hint="default"/>
        <w:lang w:val="en-US" w:eastAsia="en-US" w:bidi="ar-SA"/>
      </w:rPr>
    </w:lvl>
    <w:lvl w:ilvl="8" w:tplc="ECB21E9A">
      <w:numFmt w:val="bullet"/>
      <w:lvlText w:val="•"/>
      <w:lvlJc w:val="left"/>
      <w:pPr>
        <w:ind w:left="9348" w:hanging="232"/>
      </w:pPr>
      <w:rPr>
        <w:rFonts w:hint="default"/>
        <w:lang w:val="en-US" w:eastAsia="en-US" w:bidi="ar-SA"/>
      </w:rPr>
    </w:lvl>
  </w:abstractNum>
  <w:num w:numId="1" w16cid:durableId="940064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6A5"/>
    <w:rsid w:val="000E197B"/>
    <w:rsid w:val="001C76A5"/>
    <w:rsid w:val="004D37EE"/>
    <w:rsid w:val="00524324"/>
    <w:rsid w:val="008055DA"/>
    <w:rsid w:val="00855C21"/>
    <w:rsid w:val="009F0A7B"/>
    <w:rsid w:val="00B708D8"/>
    <w:rsid w:val="00C25069"/>
    <w:rsid w:val="00D11F6A"/>
    <w:rsid w:val="00E31259"/>
    <w:rsid w:val="00F7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DA8CC6"/>
  <w15:docId w15:val="{71F0B69F-97EE-3946-AC2F-47919A3D1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524324"/>
    <w:pPr>
      <w:spacing w:before="134"/>
      <w:ind w:left="417"/>
      <w:outlineLvl w:val="0"/>
    </w:pPr>
    <w:rPr>
      <w:rFonts w:ascii="Arial" w:hAnsi="Arial"/>
      <w:b/>
      <w:bCs/>
      <w:color w:val="522D80"/>
      <w:sz w:val="48"/>
      <w:szCs w:val="50"/>
    </w:rPr>
  </w:style>
  <w:style w:type="paragraph" w:styleId="Heading2">
    <w:name w:val="heading 2"/>
    <w:basedOn w:val="Normal"/>
    <w:uiPriority w:val="9"/>
    <w:unhideWhenUsed/>
    <w:qFormat/>
    <w:rsid w:val="00524324"/>
    <w:pPr>
      <w:spacing w:before="265"/>
      <w:ind w:left="216"/>
      <w:outlineLvl w:val="1"/>
    </w:pPr>
    <w:rPr>
      <w:rFonts w:ascii="Arial" w:hAnsi="Arial"/>
      <w:b/>
      <w:bCs/>
      <w:color w:val="F56600"/>
      <w:sz w:val="36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24324"/>
    <w:pPr>
      <w:spacing w:before="61"/>
      <w:ind w:left="216"/>
    </w:pPr>
    <w:rPr>
      <w:rFonts w:ascii="Arial" w:hAnsi="Arial"/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61"/>
      <w:ind w:left="656" w:hanging="23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55C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C2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55C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C2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1577</Characters>
  <Application>Microsoft Office Word</Application>
  <DocSecurity>2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Greek Resume</vt:lpstr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Greek Resume</dc:title>
  <dc:creator>Enrich</dc:creator>
  <cp:keywords>DAF8rwAe2sQ,BAD5t9L4WWg,0</cp:keywords>
  <cp:lastModifiedBy>Leslie Winkler</cp:lastModifiedBy>
  <cp:revision>3</cp:revision>
  <dcterms:created xsi:type="dcterms:W3CDTF">2026-03-27T19:18:00Z</dcterms:created>
  <dcterms:modified xsi:type="dcterms:W3CDTF">2026-03-27T19:18:00Z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2025-04-18T00:00:00Z</vt:filetime>
  </property>
  <property fmtid="{D5CDD505-2E9C-101B-9397-08002B2CF9AE}" pid="3" name="Creator">
    <vt:lpwstr>Canva</vt:lpwstr>
  </property>
  <property fmtid="{D5CDD505-2E9C-101B-9397-08002B2CF9AE}" pid="4" name="LastSaved">
    <vt:filetime>2026-03-17T00:00:00Z</vt:filetime>
  </property>
  <property fmtid="{D5CDD505-2E9C-101B-9397-08002B2CF9AE}" pid="5" name="Producer">
    <vt:lpwstr>Canva</vt:lpwstr>
  </property>
  <property fmtid="{D5CDD505-2E9C-101B-9397-08002B2CF9AE}" pid="6" name="GrammarlyDocumentId">
    <vt:lpwstr>a7bbc2fa-8bea-4317-b395-4353b08375e9</vt:lpwstr>
  </property>
</Properties>
</file>