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C8691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Mike Marketing</w:t>
      </w:r>
    </w:p>
    <w:p w14:paraId="00000004" w14:textId="5F9A58D5" w:rsidR="00C8691F" w:rsidRPr="00FA2C4A" w:rsidRDefault="00C8691F" w:rsidP="00FA2C4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>Mikemarketing@clemson.edu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| LinkedIn URL | 864-000-0000 | Digital Portfolio URL</w:t>
      </w:r>
    </w:p>
    <w:p w14:paraId="00000005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6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</w:rPr>
        <w:t>EDUCATION</w:t>
      </w:r>
      <w:r>
        <w:rPr>
          <w:rFonts w:ascii="Times New Roman" w:eastAsia="Times New Roman" w:hAnsi="Times New Roman" w:cs="Times New Roman"/>
        </w:rPr>
        <w:t> </w:t>
      </w:r>
    </w:p>
    <w:p w14:paraId="00000007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00000008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Clemson University - Wilbur O. and Ann Powers College of Business                                                              </w:t>
      </w:r>
      <w:r>
        <w:rPr>
          <w:rFonts w:ascii="Times New Roman" w:eastAsia="Times New Roman" w:hAnsi="Times New Roman" w:cs="Times New Roman"/>
        </w:rPr>
        <w:t>May 20xx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Bachelor of Science in Marketing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Clemson, SC</w:t>
      </w:r>
    </w:p>
    <w:p w14:paraId="0000000A" w14:textId="17EB67F0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Minor: (If applicable</w:t>
      </w:r>
      <w:r>
        <w:rPr>
          <w:rFonts w:ascii="Times New Roman" w:eastAsia="Times New Roman" w:hAnsi="Times New Roman" w:cs="Times New Roman"/>
        </w:rPr>
        <w:t xml:space="preserve">)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GPA: 3.1/4.0</w:t>
      </w:r>
    </w:p>
    <w:p w14:paraId="0000000B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C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Study Abroad University Name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January 20xx - May 20xx               </w:t>
      </w:r>
    </w:p>
    <w:p w14:paraId="0000000D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0E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MARKETING EXPERIENCE</w:t>
      </w:r>
    </w:p>
    <w:p w14:paraId="0000000F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b/>
          <w:sz w:val="2"/>
          <w:szCs w:val="2"/>
          <w:u w:val="single"/>
        </w:rPr>
      </w:pPr>
    </w:p>
    <w:p w14:paraId="00000010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Marketing Analyst Intern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August 20xx - December 20xx</w:t>
      </w:r>
    </w:p>
    <w:p w14:paraId="00000011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Smart Net Solutions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Clemson, SC</w:t>
      </w:r>
    </w:p>
    <w:p w14:paraId="00000012" w14:textId="77777777" w:rsidR="00C8691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Performed market audits, competitor research, and SWOT analyses, identifying three key areas for expansion, leading to data-driven decision-making </w:t>
      </w:r>
    </w:p>
    <w:p w14:paraId="00000013" w14:textId="77777777" w:rsidR="00C8691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Redesigned the user registration process, increasing business sign-ups by 19% and enhancing the overall user experience</w:t>
      </w:r>
    </w:p>
    <w:p w14:paraId="00000014" w14:textId="77777777" w:rsidR="00C8691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Developed and executed targeted social media campaigns, boosting brand awareness and increasing audience engagement by 4%</w:t>
      </w:r>
    </w:p>
    <w:p w14:paraId="00000015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16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Marketing Intern                       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                                       </w:t>
      </w:r>
      <w:r>
        <w:rPr>
          <w:rFonts w:ascii="Times New Roman" w:eastAsia="Times New Roman" w:hAnsi="Times New Roman" w:cs="Times New Roman"/>
        </w:rPr>
        <w:t>May 20xx - August 20xx</w:t>
      </w:r>
    </w:p>
    <w:p w14:paraId="00000017" w14:textId="6E550CBC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Edward-Brooks 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</w:rPr>
        <w:t xml:space="preserve">                                                        </w:t>
      </w:r>
      <w:r w:rsidR="00A773B4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 w:rsidR="00A773B4"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</w:rPr>
        <w:t>mpa, FL</w:t>
      </w:r>
    </w:p>
    <w:p w14:paraId="00000018" w14:textId="77777777" w:rsidR="00C8691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event managers and cross-functional teams to oversee budgeting, logistics, and execution, ensuring seamless event operations and increasing attendee satisfaction smooth event operations</w:t>
      </w:r>
    </w:p>
    <w:p w14:paraId="00000019" w14:textId="77777777" w:rsidR="00C8691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Optimized video ad content and targeting strategies, increasing social media engagement by 15%</w:t>
      </w:r>
    </w:p>
    <w:p w14:paraId="0000001A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1B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Creative Inquiry: Freshmen Marketing Project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January 20xx - May 20xx</w:t>
      </w:r>
    </w:p>
    <w:p w14:paraId="0000001C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Department of Marketing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Clemson, SC </w:t>
      </w:r>
    </w:p>
    <w:p w14:paraId="0000001D" w14:textId="77777777" w:rsidR="00C8691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Created and pitched social media content strategies to the Clemson University Marketing Department, influencing digital brand initiatives </w:t>
      </w:r>
    </w:p>
    <w:p w14:paraId="0000001E" w14:textId="7F1858DA" w:rsidR="00C8691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Formulated a data-</w:t>
      </w:r>
      <w:r w:rsidR="00A773B4">
        <w:rPr>
          <w:rFonts w:ascii="Times New Roman" w:eastAsia="Times New Roman" w:hAnsi="Times New Roman" w:cs="Times New Roman"/>
        </w:rPr>
        <w:t>driven, real</w:t>
      </w:r>
      <w:r>
        <w:rPr>
          <w:rFonts w:ascii="Times New Roman" w:eastAsia="Times New Roman" w:hAnsi="Times New Roman" w:cs="Times New Roman"/>
        </w:rPr>
        <w:t xml:space="preserve">-time marketing strategy for a designated company, resulting in actionable recommendations adopted for improved engagement </w:t>
      </w:r>
    </w:p>
    <w:p w14:paraId="0000001F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20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OTHER EXPERIENCE</w:t>
      </w:r>
    </w:p>
    <w:p w14:paraId="00000021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Student Employee</w:t>
      </w:r>
      <w:r>
        <w:rPr>
          <w:rFonts w:ascii="Times New Roman" w:eastAsia="Times New Roman" w:hAnsi="Times New Roman" w:cs="Times New Roman"/>
          <w:b/>
        </w:rPr>
        <w:tab/>
        <w:t xml:space="preserve">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January 20xx - Present</w:t>
      </w:r>
    </w:p>
    <w:p w14:paraId="00000022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Clemson University Library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Clemson, SC</w:t>
      </w:r>
    </w:p>
    <w:p w14:paraId="00000023" w14:textId="77777777" w:rsidR="00C8691F" w:rsidRDefault="00000000">
      <w:pPr>
        <w:numPr>
          <w:ilvl w:val="0"/>
          <w:numId w:val="1"/>
        </w:numPr>
        <w:spacing w:line="240" w:lineRule="auto"/>
      </w:pPr>
      <w:r>
        <w:rPr>
          <w:rFonts w:ascii="Times New Roman" w:eastAsia="Times New Roman" w:hAnsi="Times New Roman" w:cs="Times New Roman"/>
        </w:rPr>
        <w:t>Design and produce marketing materials to promote library events, including extended exam and holiday hours</w:t>
      </w:r>
    </w:p>
    <w:p w14:paraId="00000024" w14:textId="77777777" w:rsidR="00C8691F" w:rsidRDefault="00000000">
      <w:pPr>
        <w:numPr>
          <w:ilvl w:val="0"/>
          <w:numId w:val="1"/>
        </w:numPr>
        <w:spacing w:line="240" w:lineRule="auto"/>
      </w:pPr>
      <w:r>
        <w:rPr>
          <w:rFonts w:ascii="Times New Roman" w:eastAsia="Times New Roman" w:hAnsi="Times New Roman" w:cs="Times New Roman"/>
        </w:rPr>
        <w:t>Assisted students in navigating library resources both online and in-person, improving research efficiency</w:t>
      </w:r>
    </w:p>
    <w:p w14:paraId="00000025" w14:textId="77777777" w:rsidR="00C8691F" w:rsidRDefault="00C8691F">
      <w:pPr>
        <w:spacing w:line="240" w:lineRule="auto"/>
        <w:ind w:left="720"/>
        <w:rPr>
          <w:rFonts w:ascii="Times New Roman" w:eastAsia="Times New Roman" w:hAnsi="Times New Roman" w:cs="Times New Roman"/>
        </w:rPr>
      </w:pPr>
    </w:p>
    <w:p w14:paraId="00000026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LEADERSHIP &amp; CAMPUS INVOLVEMENT </w:t>
      </w:r>
    </w:p>
    <w:p w14:paraId="00000027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Secretary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b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</w:t>
      </w:r>
      <w:r>
        <w:rPr>
          <w:rFonts w:ascii="Times New Roman" w:eastAsia="Times New Roman" w:hAnsi="Times New Roman" w:cs="Times New Roman"/>
        </w:rPr>
        <w:t>January 20xx - Present</w:t>
      </w:r>
    </w:p>
    <w:p w14:paraId="00000028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Clemson Marketing Association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Clemson, SC</w:t>
      </w:r>
    </w:p>
    <w:p w14:paraId="00000029" w14:textId="77777777" w:rsidR="00C8691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Streamline internal communications by ensuring timely distribution of meeting minutes, improving event planning efficiency</w:t>
      </w:r>
    </w:p>
    <w:p w14:paraId="0000002A" w14:textId="77777777" w:rsidR="00C8691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Serve on the Executive Board that supports 75 marketing students </w:t>
      </w:r>
    </w:p>
    <w:p w14:paraId="0000002B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2C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Member </w:t>
      </w:r>
      <w:r>
        <w:rPr>
          <w:rFonts w:ascii="Times New Roman" w:eastAsia="Times New Roman" w:hAnsi="Times New Roman" w:cs="Times New Roman"/>
          <w:b/>
        </w:rPr>
        <w:tab/>
        <w:t xml:space="preserve">                                  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</w:t>
      </w:r>
      <w:r>
        <w:rPr>
          <w:rFonts w:ascii="Times New Roman" w:eastAsia="Times New Roman" w:hAnsi="Times New Roman" w:cs="Times New Roman"/>
        </w:rPr>
        <w:t>August 20xx - May 20xx</w:t>
      </w:r>
      <w:r>
        <w:rPr>
          <w:rFonts w:ascii="Times New Roman" w:eastAsia="Times New Roman" w:hAnsi="Times New Roman" w:cs="Times New Roman"/>
          <w:b/>
        </w:rPr>
        <w:t xml:space="preserve">         </w:t>
      </w:r>
    </w:p>
    <w:p w14:paraId="0000002D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Wilbur O. and Ann Powers College of Business Recruitment Ambassadors</w:t>
      </w: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</w:rPr>
        <w:t>Clemson, SC</w:t>
      </w:r>
    </w:p>
    <w:p w14:paraId="0000002E" w14:textId="57BBFE2A" w:rsidR="00C8691F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Represented the </w:t>
      </w:r>
      <w:r w:rsidR="00FA2C4A">
        <w:rPr>
          <w:rFonts w:ascii="Times New Roman" w:eastAsia="Times New Roman" w:hAnsi="Times New Roman" w:cs="Times New Roman"/>
        </w:rPr>
        <w:t>Wilbur O. and Ann Powers College of Business</w:t>
      </w:r>
      <w:r>
        <w:rPr>
          <w:rFonts w:ascii="Times New Roman" w:eastAsia="Times New Roman" w:hAnsi="Times New Roman" w:cs="Times New Roman"/>
        </w:rPr>
        <w:t xml:space="preserve"> to over 200 prospective students</w:t>
      </w:r>
      <w:r w:rsidR="00FA2C4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increasing submitted applications </w:t>
      </w:r>
    </w:p>
    <w:p w14:paraId="0000002F" w14:textId="77777777" w:rsidR="00C8691F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Crafted marketing brochures for new students to assist them in making informed academic decisions</w:t>
      </w:r>
    </w:p>
    <w:p w14:paraId="00000030" w14:textId="77777777" w:rsidR="00C8691F" w:rsidRDefault="00C8691F">
      <w:pPr>
        <w:spacing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31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TECHNICAL SKILLS AND CERTIFICATIONS </w:t>
      </w:r>
    </w:p>
    <w:p w14:paraId="00000032" w14:textId="77777777" w:rsidR="00C8691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Google Ads Certification   |   Salesforce (Proficient)   |   Adobe Creative Suite (Proficient)  |   Canva (Proficient)</w:t>
      </w:r>
    </w:p>
    <w:sectPr w:rsidR="00C8691F" w:rsidSect="00A773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A245E" w14:textId="77777777" w:rsidR="00437F8B" w:rsidRDefault="00437F8B">
      <w:pPr>
        <w:spacing w:line="240" w:lineRule="auto"/>
      </w:pPr>
      <w:r>
        <w:separator/>
      </w:r>
    </w:p>
  </w:endnote>
  <w:endnote w:type="continuationSeparator" w:id="0">
    <w:p w14:paraId="36C02DEE" w14:textId="77777777" w:rsidR="00437F8B" w:rsidRDefault="00437F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D9CA4B-07B2-48B5-A14A-A8D6B74EE2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34A279-5E19-45B9-9E74-97A54CC2F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C2B972-6CEC-4C1C-8E77-D8ADA8B32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270CF" w14:textId="77777777" w:rsidR="003F78F1" w:rsidRDefault="003F78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0A7E9" w14:textId="77777777" w:rsidR="003F78F1" w:rsidRDefault="003F78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9C691" w14:textId="77777777" w:rsidR="003F78F1" w:rsidRDefault="003F78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78A9A" w14:textId="77777777" w:rsidR="00437F8B" w:rsidRDefault="00437F8B">
      <w:pPr>
        <w:spacing w:line="240" w:lineRule="auto"/>
      </w:pPr>
      <w:r>
        <w:separator/>
      </w:r>
    </w:p>
  </w:footnote>
  <w:footnote w:type="continuationSeparator" w:id="0">
    <w:p w14:paraId="5D10584F" w14:textId="77777777" w:rsidR="00437F8B" w:rsidRDefault="00437F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ED44E" w14:textId="7A7510EB" w:rsidR="003F78F1" w:rsidRDefault="00000000">
    <w:pPr>
      <w:pStyle w:val="Header"/>
    </w:pPr>
    <w:r>
      <w:rPr>
        <w:noProof/>
      </w:rPr>
      <w:pict w14:anchorId="2CDDD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1069" o:spid="_x0000_s1027" type="#_x0000_t75" alt="" style="position:absolute;margin-left:0;margin-top:0;width:539.55pt;height:172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vel3_OfficeOfCareerEngagementf_RGB_C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00D8A1B2" w:rsidR="00C8691F" w:rsidRDefault="00000000">
    <w:r>
      <w:rPr>
        <w:noProof/>
      </w:rPr>
      <w:pict w14:anchorId="352E9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1070" o:spid="_x0000_s1026" type="#_x0000_t75" alt="" style="position:absolute;margin-left:0;margin-top:0;width:539.55pt;height:172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vel3_OfficeOfCareerEngagementf_RGB_C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A257D" w14:textId="64A15EA3" w:rsidR="003F78F1" w:rsidRDefault="00000000">
    <w:pPr>
      <w:pStyle w:val="Header"/>
    </w:pPr>
    <w:r>
      <w:rPr>
        <w:noProof/>
      </w:rPr>
      <w:pict w14:anchorId="509A16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1068" o:spid="_x0000_s1025" type="#_x0000_t75" alt="" style="position:absolute;margin-left:0;margin-top:0;width:539.55pt;height:172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vel3_OfficeOfCareerEngagementf_RGB_C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A3C89"/>
    <w:multiLevelType w:val="multilevel"/>
    <w:tmpl w:val="3FCC0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716DE4"/>
    <w:multiLevelType w:val="multilevel"/>
    <w:tmpl w:val="22C89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3266C1"/>
    <w:multiLevelType w:val="multilevel"/>
    <w:tmpl w:val="74181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26622F"/>
    <w:multiLevelType w:val="multilevel"/>
    <w:tmpl w:val="BEB4B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4109251">
    <w:abstractNumId w:val="0"/>
  </w:num>
  <w:num w:numId="2" w16cid:durableId="959458257">
    <w:abstractNumId w:val="1"/>
  </w:num>
  <w:num w:numId="3" w16cid:durableId="1128161195">
    <w:abstractNumId w:val="2"/>
  </w:num>
  <w:num w:numId="4" w16cid:durableId="17624108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91F"/>
    <w:rsid w:val="00105104"/>
    <w:rsid w:val="00230914"/>
    <w:rsid w:val="003F78F1"/>
    <w:rsid w:val="00425BE1"/>
    <w:rsid w:val="00437F8B"/>
    <w:rsid w:val="008055DA"/>
    <w:rsid w:val="00A021E6"/>
    <w:rsid w:val="00A773B4"/>
    <w:rsid w:val="00A81121"/>
    <w:rsid w:val="00C8691F"/>
    <w:rsid w:val="00D31F34"/>
    <w:rsid w:val="00E31259"/>
    <w:rsid w:val="00E470B8"/>
    <w:rsid w:val="00FA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6ED53"/>
  <w15:docId w15:val="{87EB8276-5CFF-CD4F-A505-D96BC3251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F7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8F1"/>
  </w:style>
  <w:style w:type="paragraph" w:styleId="Footer">
    <w:name w:val="footer"/>
    <w:basedOn w:val="Normal"/>
    <w:link w:val="FooterChar"/>
    <w:uiPriority w:val="99"/>
    <w:unhideWhenUsed/>
    <w:rsid w:val="003F7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emarketing@clemson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pQ3m1yaNRJar6N2Vd3Y42TsarQ==">CgMxLjA4AHIhMXdGU0JXVWRJcndIWG83UHZMVDRnbW5BeWkxVFJ2ZWlF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534</Words>
  <Characters>3343</Characters>
  <Application>Microsoft Office Word</Application>
  <DocSecurity>2</DocSecurity>
  <Lines>83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Winkler</dc:creator>
  <cp:lastModifiedBy>Leslie Winkler</cp:lastModifiedBy>
  <cp:revision>4</cp:revision>
  <dcterms:created xsi:type="dcterms:W3CDTF">2026-03-27T19:21:00Z</dcterms:created>
  <dcterms:modified xsi:type="dcterms:W3CDTF">2026-03-27T19:23:00Z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f8bed57b-78ec-44d3-8169-4f7d205622cb</vt:lpwstr>
  </property>
</Properties>
</file>