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AC8" w:rsidRDefault="00F31AC8" w:rsidP="00F31AC8">
      <w:pPr>
        <w:spacing w:after="0" w:line="276" w:lineRule="auto"/>
        <w:rPr>
          <w:rFonts w:ascii="Calibri" w:eastAsia="Calibri" w:hAnsi="Calibri" w:cs="Times New Roman"/>
          <w:b/>
          <w:noProof/>
          <w:sz w:val="48"/>
          <w:szCs w:val="48"/>
        </w:rPr>
      </w:pPr>
      <w:r w:rsidRPr="008E1CBD">
        <w:rPr>
          <w:rFonts w:ascii="Calibri" w:eastAsia="Calibri" w:hAnsi="Calibri" w:cs="Times New Roman"/>
          <w:b/>
          <w:noProof/>
          <w:color w:val="800000"/>
        </w:rPr>
        <w:drawing>
          <wp:inline distT="0" distB="0" distL="0" distR="0" wp14:anchorId="690EAFB3" wp14:editId="73774974">
            <wp:extent cx="1531620" cy="4428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mson University 2015.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8724" cy="453622"/>
                    </a:xfrm>
                    <a:prstGeom prst="rect">
                      <a:avLst/>
                    </a:prstGeom>
                  </pic:spPr>
                </pic:pic>
              </a:graphicData>
            </a:graphic>
          </wp:inline>
        </w:drawing>
      </w:r>
      <w:r w:rsidRPr="008E1CBD">
        <w:rPr>
          <w:rFonts w:ascii="Calibri" w:eastAsia="Calibri" w:hAnsi="Calibri" w:cs="Times New Roman"/>
          <w:b/>
          <w:noProof/>
          <w:color w:val="800000"/>
        </w:rPr>
        <w:t xml:space="preserve">     </w:t>
      </w:r>
      <w:r>
        <w:rPr>
          <w:rFonts w:ascii="Calibri" w:eastAsia="Calibri" w:hAnsi="Calibri" w:cs="Times New Roman"/>
          <w:b/>
          <w:noProof/>
          <w:color w:val="800000"/>
        </w:rPr>
        <w:tab/>
      </w:r>
      <w:r w:rsidR="0030633C">
        <w:rPr>
          <w:rFonts w:ascii="Calibri" w:eastAsia="Calibri" w:hAnsi="Calibri" w:cs="Times New Roman"/>
          <w:b/>
          <w:noProof/>
          <w:sz w:val="48"/>
          <w:szCs w:val="48"/>
        </w:rPr>
        <w:t xml:space="preserve">       OSHA Inspection</w:t>
      </w:r>
      <w:r>
        <w:rPr>
          <w:rFonts w:ascii="Calibri" w:eastAsia="Calibri" w:hAnsi="Calibri" w:cs="Times New Roman"/>
          <w:b/>
          <w:noProof/>
          <w:sz w:val="48"/>
          <w:szCs w:val="48"/>
        </w:rPr>
        <w:t xml:space="preserve"> </w:t>
      </w:r>
      <w:r w:rsidR="0030633C">
        <w:rPr>
          <w:rFonts w:ascii="Calibri" w:eastAsia="Calibri" w:hAnsi="Calibri" w:cs="Times New Roman"/>
          <w:b/>
          <w:noProof/>
          <w:sz w:val="48"/>
          <w:szCs w:val="48"/>
        </w:rPr>
        <w:t xml:space="preserve">       </w:t>
      </w:r>
      <w:r>
        <w:rPr>
          <w:rFonts w:ascii="Calibri" w:eastAsia="Calibri" w:hAnsi="Calibri" w:cs="Times New Roman"/>
          <w:b/>
          <w:noProof/>
          <w:sz w:val="48"/>
          <w:szCs w:val="48"/>
        </w:rPr>
        <w:tab/>
        <w:t xml:space="preserve">  </w:t>
      </w:r>
      <w:r w:rsidRPr="008E1CBD">
        <w:rPr>
          <w:rFonts w:ascii="Calibri" w:eastAsia="Calibri" w:hAnsi="Calibri" w:cs="Times New Roman"/>
          <w:b/>
          <w:noProof/>
          <w:color w:val="800000"/>
        </w:rPr>
        <w:drawing>
          <wp:inline distT="0" distB="0" distL="0" distR="0" wp14:anchorId="4249E8C4" wp14:editId="28738A56">
            <wp:extent cx="554990" cy="5193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ger paw 2015.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6712" cy="577055"/>
                    </a:xfrm>
                    <a:prstGeom prst="rect">
                      <a:avLst/>
                    </a:prstGeom>
                  </pic:spPr>
                </pic:pic>
              </a:graphicData>
            </a:graphic>
          </wp:inline>
        </w:drawing>
      </w:r>
    </w:p>
    <w:p w:rsidR="00F31AC8" w:rsidRDefault="00F31AC8" w:rsidP="00F31AC8">
      <w:pPr>
        <w:spacing w:after="0" w:line="276" w:lineRule="auto"/>
        <w:ind w:left="3600" w:firstLine="720"/>
        <w:rPr>
          <w:rFonts w:ascii="Calibri" w:eastAsia="Calibri" w:hAnsi="Calibri" w:cs="Times New Roman"/>
          <w:b/>
          <w:noProof/>
          <w:sz w:val="48"/>
          <w:szCs w:val="48"/>
        </w:rPr>
      </w:pPr>
      <w:r>
        <w:rPr>
          <w:rFonts w:ascii="Calibri" w:eastAsia="Calibri" w:hAnsi="Calibri" w:cs="Times New Roman"/>
          <w:b/>
          <w:noProof/>
          <w:sz w:val="48"/>
          <w:szCs w:val="48"/>
        </w:rPr>
        <w:t>Protocol</w:t>
      </w:r>
    </w:p>
    <w:p w:rsidR="00F31AC8" w:rsidRPr="008E1CBD" w:rsidRDefault="00F31AC8" w:rsidP="00F31AC8">
      <w:pPr>
        <w:spacing w:after="0" w:line="276" w:lineRule="auto"/>
        <w:ind w:left="3600" w:firstLine="720"/>
        <w:rPr>
          <w:rFonts w:ascii="Calibri" w:eastAsia="Calibri" w:hAnsi="Calibri" w:cs="Times New Roman"/>
          <w:b/>
          <w:noProof/>
          <w:sz w:val="48"/>
          <w:szCs w:val="48"/>
        </w:rPr>
      </w:pPr>
      <w:r w:rsidRPr="008E1CBD">
        <w:rPr>
          <w:rFonts w:ascii="Calibri" w:eastAsia="Calibri" w:hAnsi="Calibri" w:cs="Times New Roman"/>
          <w:b/>
          <w:noProof/>
          <w:sz w:val="48"/>
          <w:szCs w:val="48"/>
        </w:rPr>
        <mc:AlternateContent>
          <mc:Choice Requires="wps">
            <w:drawing>
              <wp:anchor distT="0" distB="0" distL="114300" distR="114300" simplePos="0" relativeHeight="251661312" behindDoc="0" locked="0" layoutInCell="1" allowOverlap="1" wp14:anchorId="738EC4A1" wp14:editId="471A47F4">
                <wp:simplePos x="0" y="0"/>
                <wp:positionH relativeFrom="column">
                  <wp:posOffset>7620</wp:posOffset>
                </wp:positionH>
                <wp:positionV relativeFrom="paragraph">
                  <wp:posOffset>311150</wp:posOffset>
                </wp:positionV>
                <wp:extent cx="6553200" cy="22860"/>
                <wp:effectExtent l="0" t="0" r="19050" b="34290"/>
                <wp:wrapNone/>
                <wp:docPr id="5" name="Straight Connector 5"/>
                <wp:cNvGraphicFramePr/>
                <a:graphic xmlns:a="http://schemas.openxmlformats.org/drawingml/2006/main">
                  <a:graphicData uri="http://schemas.microsoft.com/office/word/2010/wordprocessingShape">
                    <wps:wsp>
                      <wps:cNvCnPr/>
                      <wps:spPr>
                        <a:xfrm>
                          <a:off x="0" y="0"/>
                          <a:ext cx="6553200" cy="22860"/>
                        </a:xfrm>
                        <a:prstGeom prst="line">
                          <a:avLst/>
                        </a:prstGeom>
                        <a:noFill/>
                        <a:ln w="19050" cap="flat" cmpd="sng" algn="ctr">
                          <a:solidFill>
                            <a:srgbClr val="7030A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251BB6"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4.5pt" to="516.6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" strokecolor="#7030a0" strokeweight="1.5pt"/>
            </w:pict>
          </mc:Fallback>
        </mc:AlternateContent>
      </w:r>
      <w:r w:rsidRPr="008E1CBD">
        <w:rPr>
          <w:rFonts w:ascii="Calibri" w:eastAsia="Calibri" w:hAnsi="Calibri" w:cs="Times New Roman"/>
          <w:b/>
          <w:noProof/>
          <w:sz w:val="48"/>
          <w:szCs w:val="48"/>
        </w:rPr>
        <mc:AlternateContent>
          <mc:Choice Requires="wps">
            <w:drawing>
              <wp:anchor distT="0" distB="0" distL="114300" distR="114300" simplePos="0" relativeHeight="251659264" behindDoc="0" locked="0" layoutInCell="1" allowOverlap="1" wp14:anchorId="56473208" wp14:editId="0457474F">
                <wp:simplePos x="0" y="0"/>
                <wp:positionH relativeFrom="margin">
                  <wp:align>left</wp:align>
                </wp:positionH>
                <wp:positionV relativeFrom="paragraph">
                  <wp:posOffset>181610</wp:posOffset>
                </wp:positionV>
                <wp:extent cx="6568440" cy="30480"/>
                <wp:effectExtent l="0" t="0" r="22860" b="26670"/>
                <wp:wrapNone/>
                <wp:docPr id="3" name="Straight Connector 3"/>
                <wp:cNvGraphicFramePr/>
                <a:graphic xmlns:a="http://schemas.openxmlformats.org/drawingml/2006/main">
                  <a:graphicData uri="http://schemas.microsoft.com/office/word/2010/wordprocessingShape">
                    <wps:wsp>
                      <wps:cNvCnPr/>
                      <wps:spPr>
                        <a:xfrm>
                          <a:off x="0" y="0"/>
                          <a:ext cx="6568440" cy="30480"/>
                        </a:xfrm>
                        <a:prstGeom prst="line">
                          <a:avLst/>
                        </a:prstGeom>
                        <a:noFill/>
                        <a:ln w="25400" cap="flat" cmpd="sng" algn="ctr">
                          <a:solidFill>
                            <a:srgbClr val="7030A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FB3E70" id="Straight Connector 3"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3pt" to="517.2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" strokecolor="#7030a0" strokeweight="2pt">
                <w10:wrap anchorx="margin"/>
              </v:line>
            </w:pict>
          </mc:Fallback>
        </mc:AlternateContent>
      </w:r>
      <w:r w:rsidRPr="008E1CBD">
        <w:rPr>
          <w:rFonts w:ascii="Calibri" w:eastAsia="Calibri" w:hAnsi="Calibri" w:cs="Times New Roman"/>
          <w:b/>
          <w:noProof/>
          <w:sz w:val="48"/>
          <w:szCs w:val="48"/>
        </w:rPr>
        <mc:AlternateContent>
          <mc:Choice Requires="wps">
            <w:drawing>
              <wp:anchor distT="0" distB="0" distL="114300" distR="114300" simplePos="0" relativeHeight="251660288" behindDoc="0" locked="0" layoutInCell="1" allowOverlap="1" wp14:anchorId="2357527B" wp14:editId="6803F5AC">
                <wp:simplePos x="0" y="0"/>
                <wp:positionH relativeFrom="column">
                  <wp:posOffset>7620</wp:posOffset>
                </wp:positionH>
                <wp:positionV relativeFrom="paragraph">
                  <wp:posOffset>250190</wp:posOffset>
                </wp:positionV>
                <wp:extent cx="6560820" cy="22860"/>
                <wp:effectExtent l="0" t="0" r="30480" b="34290"/>
                <wp:wrapNone/>
                <wp:docPr id="4" name="Straight Connector 4"/>
                <wp:cNvGraphicFramePr/>
                <a:graphic xmlns:a="http://schemas.openxmlformats.org/drawingml/2006/main">
                  <a:graphicData uri="http://schemas.microsoft.com/office/word/2010/wordprocessingShape">
                    <wps:wsp>
                      <wps:cNvCnPr/>
                      <wps:spPr>
                        <a:xfrm>
                          <a:off x="0" y="0"/>
                          <a:ext cx="6560820" cy="22860"/>
                        </a:xfrm>
                        <a:prstGeom prst="line">
                          <a:avLst/>
                        </a:prstGeom>
                        <a:noFill/>
                        <a:ln w="19050" cap="flat" cmpd="sng" algn="ctr">
                          <a:solidFill>
                            <a:srgbClr val="F79646"/>
                          </a:solidFill>
                          <a:prstDash val="solid"/>
                        </a:ln>
                        <a:effectLst/>
                      </wps:spPr>
                      <wps:bodyPr/>
                    </wps:wsp>
                  </a:graphicData>
                </a:graphic>
              </wp:anchor>
            </w:drawing>
          </mc:Choice>
          <mc:Fallback>
            <w:pict>
              <v:line w14:anchorId="1020BEA0"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pt,19.7pt" to="517.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" strokecolor="#f79646" strokeweight="1.5pt"/>
            </w:pict>
          </mc:Fallback>
        </mc:AlternateContent>
      </w:r>
    </w:p>
    <w:p w:rsidR="006F2FC5" w:rsidRDefault="006F2FC5"/>
    <w:p w:rsidR="00F31AC8" w:rsidRPr="00F31AC8" w:rsidRDefault="00F31AC8" w:rsidP="00F31AC8">
      <w:pPr>
        <w:pStyle w:val="BodyTextIndent2"/>
        <w:jc w:val="center"/>
        <w:rPr>
          <w:b/>
          <w:sz w:val="40"/>
          <w:szCs w:val="40"/>
        </w:rPr>
      </w:pPr>
      <w:r w:rsidRPr="00F31AC8">
        <w:rPr>
          <w:b/>
          <w:sz w:val="40"/>
          <w:szCs w:val="40"/>
        </w:rPr>
        <w:t>CURI Guidelines for OSHA Inspection</w:t>
      </w:r>
    </w:p>
    <w:p w:rsidR="00F31AC8" w:rsidRPr="00F31AC8" w:rsidRDefault="00F31AC8" w:rsidP="00F31AC8">
      <w:pPr>
        <w:spacing w:after="0" w:line="240" w:lineRule="auto"/>
        <w:jc w:val="center"/>
        <w:rPr>
          <w:rFonts w:ascii="Arial" w:eastAsia="Times New Roman" w:hAnsi="Arial" w:cs="Vrinda"/>
          <w:b/>
          <w:sz w:val="32"/>
          <w:szCs w:val="20"/>
          <w:lang w:eastAsia="ja-JP"/>
        </w:rPr>
      </w:pPr>
      <w:r w:rsidRPr="00F31AC8">
        <w:rPr>
          <w:rFonts w:ascii="Arial" w:eastAsia="Times New Roman" w:hAnsi="Arial" w:cs="Vrinda"/>
          <w:b/>
          <w:sz w:val="32"/>
          <w:szCs w:val="20"/>
          <w:lang w:eastAsia="ja-JP"/>
        </w:rPr>
        <w:t>INDEX</w:t>
      </w:r>
    </w:p>
    <w:p w:rsidR="00F31AC8" w:rsidRPr="00F31AC8" w:rsidRDefault="00F31AC8" w:rsidP="00F31AC8">
      <w:pPr>
        <w:spacing w:after="0" w:line="240" w:lineRule="auto"/>
        <w:jc w:val="center"/>
        <w:rPr>
          <w:rFonts w:ascii="Arial" w:eastAsia="Times New Roman" w:hAnsi="Arial" w:cs="Vrinda"/>
          <w:sz w:val="24"/>
          <w:szCs w:val="20"/>
          <w:lang w:eastAsia="ja-JP"/>
        </w:rPr>
      </w:pPr>
    </w:p>
    <w:p w:rsidR="00F31AC8" w:rsidRPr="00F31AC8" w:rsidRDefault="00F31AC8" w:rsidP="00F31AC8">
      <w:pPr>
        <w:spacing w:after="0" w:line="240" w:lineRule="atLeast"/>
        <w:ind w:hanging="720"/>
        <w:jc w:val="both"/>
        <w:rPr>
          <w:rFonts w:ascii="Arial" w:eastAsia="Times New Roman" w:hAnsi="Arial" w:cs="Vrinda"/>
          <w:b/>
          <w:sz w:val="24"/>
          <w:szCs w:val="20"/>
          <w:u w:val="single"/>
          <w:lang w:eastAsia="ja-JP"/>
        </w:rPr>
      </w:pPr>
      <w:r w:rsidRPr="00F31AC8">
        <w:rPr>
          <w:rFonts w:ascii="Arial" w:eastAsia="Times New Roman" w:hAnsi="Arial" w:cs="Vrinda"/>
          <w:sz w:val="24"/>
          <w:szCs w:val="20"/>
          <w:lang w:eastAsia="ja-JP"/>
        </w:rPr>
        <w:tab/>
      </w:r>
      <w:r w:rsidRPr="00F31AC8">
        <w:rPr>
          <w:rFonts w:ascii="Arial" w:eastAsia="Times New Roman" w:hAnsi="Arial" w:cs="Vrinda"/>
          <w:sz w:val="24"/>
          <w:szCs w:val="20"/>
          <w:lang w:eastAsia="ja-JP"/>
        </w:rPr>
        <w:tab/>
      </w:r>
      <w:r w:rsidRPr="00F31AC8">
        <w:rPr>
          <w:rFonts w:ascii="Arial" w:eastAsia="Times New Roman" w:hAnsi="Arial" w:cs="Vrinda"/>
          <w:sz w:val="24"/>
          <w:szCs w:val="20"/>
          <w:lang w:eastAsia="ja-JP"/>
        </w:rPr>
        <w:tab/>
      </w:r>
      <w:r w:rsidRPr="00F31AC8">
        <w:rPr>
          <w:rFonts w:ascii="Arial" w:eastAsia="Times New Roman" w:hAnsi="Arial" w:cs="Vrinda"/>
          <w:sz w:val="24"/>
          <w:szCs w:val="20"/>
          <w:lang w:eastAsia="ja-JP"/>
        </w:rPr>
        <w:tab/>
      </w:r>
      <w:r w:rsidRPr="00F31AC8">
        <w:rPr>
          <w:rFonts w:ascii="Arial" w:eastAsia="Times New Roman" w:hAnsi="Arial" w:cs="Vrinda"/>
          <w:sz w:val="24"/>
          <w:szCs w:val="20"/>
          <w:lang w:eastAsia="ja-JP"/>
        </w:rPr>
        <w:tab/>
      </w:r>
      <w:r w:rsidRPr="00F31AC8">
        <w:rPr>
          <w:rFonts w:ascii="Arial" w:eastAsia="Times New Roman" w:hAnsi="Arial" w:cs="Vrinda"/>
          <w:sz w:val="24"/>
          <w:szCs w:val="20"/>
          <w:lang w:eastAsia="ja-JP"/>
        </w:rPr>
        <w:tab/>
      </w:r>
      <w:r w:rsidRPr="00F31AC8">
        <w:rPr>
          <w:rFonts w:ascii="Arial" w:eastAsia="Times New Roman" w:hAnsi="Arial" w:cs="Vrinda"/>
          <w:sz w:val="24"/>
          <w:szCs w:val="20"/>
          <w:lang w:eastAsia="ja-JP"/>
        </w:rPr>
        <w:tab/>
      </w:r>
      <w:r w:rsidRPr="00F31AC8">
        <w:rPr>
          <w:rFonts w:ascii="Arial" w:eastAsia="Times New Roman" w:hAnsi="Arial" w:cs="Vrinda"/>
          <w:sz w:val="24"/>
          <w:szCs w:val="20"/>
          <w:lang w:eastAsia="ja-JP"/>
        </w:rPr>
        <w:tab/>
      </w:r>
      <w:r w:rsidRPr="00F31AC8">
        <w:rPr>
          <w:rFonts w:ascii="Arial" w:eastAsia="Times New Roman" w:hAnsi="Arial" w:cs="Vrinda"/>
          <w:sz w:val="24"/>
          <w:szCs w:val="20"/>
          <w:lang w:eastAsia="ja-JP"/>
        </w:rPr>
        <w:tab/>
      </w:r>
      <w:r w:rsidRPr="00F31AC8">
        <w:rPr>
          <w:rFonts w:ascii="Arial" w:eastAsia="Times New Roman" w:hAnsi="Arial" w:cs="Vrinda"/>
          <w:sz w:val="24"/>
          <w:szCs w:val="20"/>
          <w:lang w:eastAsia="ja-JP"/>
        </w:rPr>
        <w:tab/>
      </w:r>
      <w:r w:rsidRPr="00F31AC8">
        <w:rPr>
          <w:rFonts w:ascii="Arial" w:eastAsia="Times New Roman" w:hAnsi="Arial" w:cs="Vrinda"/>
          <w:sz w:val="24"/>
          <w:szCs w:val="20"/>
          <w:lang w:eastAsia="ja-JP"/>
        </w:rPr>
        <w:tab/>
      </w:r>
      <w:r w:rsidRPr="00F31AC8">
        <w:rPr>
          <w:rFonts w:ascii="Arial" w:eastAsia="Times New Roman" w:hAnsi="Arial" w:cs="Vrinda"/>
          <w:sz w:val="24"/>
          <w:szCs w:val="20"/>
          <w:lang w:eastAsia="ja-JP"/>
        </w:rPr>
        <w:tab/>
        <w:t xml:space="preserve">     </w:t>
      </w:r>
      <w:r w:rsidRPr="00F31AC8">
        <w:rPr>
          <w:rFonts w:ascii="Arial" w:eastAsia="Times New Roman" w:hAnsi="Arial" w:cs="Vrinda"/>
          <w:b/>
          <w:sz w:val="24"/>
          <w:szCs w:val="20"/>
          <w:u w:val="single"/>
          <w:lang w:eastAsia="ja-JP"/>
        </w:rPr>
        <w:t>Page #</w:t>
      </w:r>
    </w:p>
    <w:p w:rsidR="00F31AC8" w:rsidRPr="00F31AC8" w:rsidRDefault="00F31AC8" w:rsidP="00F31AC8">
      <w:pPr>
        <w:spacing w:after="0" w:line="240" w:lineRule="auto"/>
        <w:rPr>
          <w:rFonts w:ascii="Arial" w:eastAsia="Times New Roman" w:hAnsi="Arial" w:cs="Vrinda"/>
          <w:b/>
          <w:sz w:val="28"/>
          <w:szCs w:val="20"/>
          <w:lang w:eastAsia="ja-JP"/>
        </w:rPr>
      </w:pPr>
    </w:p>
    <w:p w:rsidR="00F31AC8" w:rsidRPr="00F31AC8" w:rsidRDefault="00F31AC8" w:rsidP="00F31AC8">
      <w:pPr>
        <w:numPr>
          <w:ilvl w:val="0"/>
          <w:numId w:val="1"/>
        </w:numPr>
        <w:spacing w:after="0" w:line="240" w:lineRule="auto"/>
        <w:rPr>
          <w:rFonts w:ascii="Arial" w:eastAsia="Times New Roman" w:hAnsi="Arial" w:cs="Vrinda"/>
          <w:b/>
          <w:sz w:val="28"/>
          <w:szCs w:val="20"/>
          <w:lang w:eastAsia="ja-JP"/>
        </w:rPr>
      </w:pPr>
      <w:r w:rsidRPr="00F31AC8">
        <w:rPr>
          <w:rFonts w:ascii="Arial" w:eastAsia="Times New Roman" w:hAnsi="Arial" w:cs="Vrinda"/>
          <w:b/>
          <w:sz w:val="28"/>
          <w:szCs w:val="20"/>
          <w:lang w:eastAsia="ja-JP"/>
        </w:rPr>
        <w:t>OSHA ACTIVITY PROCEDURE</w:t>
      </w:r>
      <w:r w:rsidRPr="00F31AC8">
        <w:rPr>
          <w:rFonts w:ascii="Arial" w:eastAsia="Times New Roman" w:hAnsi="Arial" w:cs="Vrinda"/>
          <w:b/>
          <w:sz w:val="28"/>
          <w:szCs w:val="20"/>
          <w:lang w:eastAsia="ja-JP"/>
        </w:rPr>
        <w:tab/>
      </w:r>
      <w:r w:rsidRPr="00F31AC8">
        <w:rPr>
          <w:rFonts w:ascii="Arial" w:eastAsia="Times New Roman" w:hAnsi="Arial" w:cs="Vrinda"/>
          <w:b/>
          <w:sz w:val="28"/>
          <w:szCs w:val="20"/>
          <w:lang w:eastAsia="ja-JP"/>
        </w:rPr>
        <w:tab/>
      </w:r>
      <w:r w:rsidRPr="00F31AC8">
        <w:rPr>
          <w:rFonts w:ascii="Arial" w:eastAsia="Times New Roman" w:hAnsi="Arial" w:cs="Vrinda"/>
          <w:b/>
          <w:sz w:val="28"/>
          <w:szCs w:val="20"/>
          <w:lang w:eastAsia="ja-JP"/>
        </w:rPr>
        <w:tab/>
      </w:r>
      <w:r w:rsidRPr="00F31AC8">
        <w:rPr>
          <w:rFonts w:ascii="Arial" w:eastAsia="Times New Roman" w:hAnsi="Arial" w:cs="Vrinda"/>
          <w:b/>
          <w:sz w:val="28"/>
          <w:szCs w:val="20"/>
          <w:lang w:eastAsia="ja-JP"/>
        </w:rPr>
        <w:tab/>
      </w:r>
      <w:r w:rsidRPr="00F31AC8">
        <w:rPr>
          <w:rFonts w:ascii="Arial" w:eastAsia="Times New Roman" w:hAnsi="Arial" w:cs="Vrinda"/>
          <w:b/>
          <w:sz w:val="28"/>
          <w:szCs w:val="20"/>
          <w:lang w:eastAsia="ja-JP"/>
        </w:rPr>
        <w:tab/>
      </w:r>
      <w:r w:rsidRPr="00F31AC8">
        <w:rPr>
          <w:rFonts w:ascii="Arial" w:eastAsia="Times New Roman" w:hAnsi="Arial" w:cs="Vrinda"/>
          <w:b/>
          <w:sz w:val="28"/>
          <w:szCs w:val="20"/>
          <w:lang w:eastAsia="ja-JP"/>
        </w:rPr>
        <w:tab/>
      </w:r>
      <w:r w:rsidR="006D51BE" w:rsidRPr="006D51BE">
        <w:rPr>
          <w:rFonts w:ascii="Arial" w:eastAsia="Times New Roman" w:hAnsi="Arial" w:cs="Vrinda"/>
          <w:b/>
          <w:sz w:val="24"/>
          <w:szCs w:val="24"/>
          <w:lang w:eastAsia="ja-JP"/>
        </w:rPr>
        <w:t>2</w:t>
      </w:r>
    </w:p>
    <w:p w:rsidR="00F31AC8" w:rsidRPr="00F31AC8" w:rsidRDefault="00F31AC8" w:rsidP="00F31AC8">
      <w:pPr>
        <w:spacing w:after="0" w:line="240" w:lineRule="auto"/>
        <w:rPr>
          <w:rFonts w:ascii="Arial" w:eastAsia="Times New Roman" w:hAnsi="Arial" w:cs="Vrinda"/>
          <w:b/>
          <w:sz w:val="28"/>
          <w:szCs w:val="20"/>
          <w:lang w:eastAsia="ja-JP"/>
        </w:rPr>
      </w:pPr>
    </w:p>
    <w:p w:rsidR="00F31AC8" w:rsidRPr="00F31AC8" w:rsidRDefault="00F31AC8" w:rsidP="00F31AC8">
      <w:pPr>
        <w:spacing w:after="0" w:line="240" w:lineRule="auto"/>
        <w:rPr>
          <w:rFonts w:ascii="Arial" w:eastAsia="Times New Roman" w:hAnsi="Arial" w:cs="Vrinda"/>
          <w:b/>
          <w:sz w:val="24"/>
          <w:szCs w:val="20"/>
          <w:lang w:eastAsia="ja-JP"/>
        </w:rPr>
      </w:pPr>
      <w:r w:rsidRPr="00F31AC8">
        <w:rPr>
          <w:rFonts w:ascii="Arial" w:eastAsia="Times New Roman" w:hAnsi="Arial" w:cs="Vrinda"/>
          <w:b/>
          <w:sz w:val="28"/>
          <w:szCs w:val="20"/>
          <w:lang w:eastAsia="ja-JP"/>
        </w:rPr>
        <w:t>II.</w:t>
      </w:r>
      <w:r w:rsidRPr="00F31AC8">
        <w:rPr>
          <w:rFonts w:ascii="Arial" w:eastAsia="Times New Roman" w:hAnsi="Arial" w:cs="Vrinda"/>
          <w:b/>
          <w:sz w:val="28"/>
          <w:szCs w:val="20"/>
          <w:lang w:eastAsia="ja-JP"/>
        </w:rPr>
        <w:tab/>
        <w:t>OSHA INSPECTION PROCESS GUIDELINES</w:t>
      </w:r>
    </w:p>
    <w:p w:rsidR="00F31AC8" w:rsidRPr="00F31AC8" w:rsidRDefault="00F31AC8" w:rsidP="00F31AC8">
      <w:pPr>
        <w:spacing w:after="0" w:line="240" w:lineRule="auto"/>
        <w:rPr>
          <w:rFonts w:ascii="Arial" w:eastAsia="Times New Roman" w:hAnsi="Arial" w:cs="Vrinda"/>
          <w:sz w:val="24"/>
          <w:szCs w:val="20"/>
          <w:lang w:eastAsia="ja-JP"/>
        </w:rPr>
      </w:pPr>
      <w:r w:rsidRPr="00F31AC8">
        <w:rPr>
          <w:rFonts w:ascii="Arial" w:eastAsia="Times New Roman" w:hAnsi="Arial" w:cs="Vrinda"/>
          <w:sz w:val="24"/>
          <w:szCs w:val="20"/>
          <w:lang w:eastAsia="ja-JP"/>
        </w:rPr>
        <w:tab/>
      </w:r>
      <w:r w:rsidRPr="00F31AC8">
        <w:rPr>
          <w:rFonts w:ascii="Arial" w:eastAsia="Times New Roman" w:hAnsi="Arial" w:cs="Vrinda"/>
          <w:sz w:val="24"/>
          <w:szCs w:val="20"/>
          <w:lang w:eastAsia="ja-JP"/>
        </w:rPr>
        <w:tab/>
      </w:r>
      <w:r w:rsidRPr="00F31AC8">
        <w:rPr>
          <w:rFonts w:ascii="Arial" w:eastAsia="Times New Roman" w:hAnsi="Arial" w:cs="Vrinda"/>
          <w:sz w:val="24"/>
          <w:szCs w:val="20"/>
          <w:lang w:eastAsia="ja-JP"/>
        </w:rPr>
        <w:tab/>
      </w:r>
      <w:r w:rsidRPr="00F31AC8">
        <w:rPr>
          <w:rFonts w:ascii="Arial" w:eastAsia="Times New Roman" w:hAnsi="Arial" w:cs="Vrinda"/>
          <w:sz w:val="24"/>
          <w:szCs w:val="20"/>
          <w:lang w:eastAsia="ja-JP"/>
        </w:rPr>
        <w:tab/>
      </w:r>
      <w:r w:rsidRPr="00F31AC8">
        <w:rPr>
          <w:rFonts w:ascii="Arial" w:eastAsia="Times New Roman" w:hAnsi="Arial" w:cs="Vrinda"/>
          <w:sz w:val="24"/>
          <w:szCs w:val="20"/>
          <w:lang w:eastAsia="ja-JP"/>
        </w:rPr>
        <w:tab/>
      </w:r>
      <w:r w:rsidRPr="00F31AC8">
        <w:rPr>
          <w:rFonts w:ascii="Arial" w:eastAsia="Times New Roman" w:hAnsi="Arial" w:cs="Vrinda"/>
          <w:sz w:val="24"/>
          <w:szCs w:val="20"/>
          <w:lang w:eastAsia="ja-JP"/>
        </w:rPr>
        <w:tab/>
      </w:r>
      <w:r w:rsidRPr="00F31AC8">
        <w:rPr>
          <w:rFonts w:ascii="Arial" w:eastAsia="Times New Roman" w:hAnsi="Arial" w:cs="Vrinda"/>
          <w:sz w:val="24"/>
          <w:szCs w:val="20"/>
          <w:lang w:eastAsia="ja-JP"/>
        </w:rPr>
        <w:tab/>
      </w:r>
      <w:r w:rsidRPr="00F31AC8">
        <w:rPr>
          <w:rFonts w:ascii="Arial" w:eastAsia="Times New Roman" w:hAnsi="Arial" w:cs="Vrinda"/>
          <w:sz w:val="24"/>
          <w:szCs w:val="20"/>
          <w:lang w:eastAsia="ja-JP"/>
        </w:rPr>
        <w:tab/>
      </w:r>
      <w:r w:rsidRPr="00F31AC8">
        <w:rPr>
          <w:rFonts w:ascii="Arial" w:eastAsia="Times New Roman" w:hAnsi="Arial" w:cs="Vrinda"/>
          <w:sz w:val="24"/>
          <w:szCs w:val="20"/>
          <w:lang w:eastAsia="ja-JP"/>
        </w:rPr>
        <w:tab/>
      </w:r>
      <w:r w:rsidRPr="00F31AC8">
        <w:rPr>
          <w:rFonts w:ascii="Arial" w:eastAsia="Times New Roman" w:hAnsi="Arial" w:cs="Vrinda"/>
          <w:sz w:val="24"/>
          <w:szCs w:val="20"/>
          <w:lang w:eastAsia="ja-JP"/>
        </w:rPr>
        <w:tab/>
        <w:t xml:space="preserve"> </w:t>
      </w:r>
      <w:r w:rsidRPr="00F31AC8">
        <w:rPr>
          <w:rFonts w:ascii="Arial" w:eastAsia="Times New Roman" w:hAnsi="Arial" w:cs="Vrinda"/>
          <w:sz w:val="24"/>
          <w:szCs w:val="20"/>
          <w:lang w:eastAsia="ja-JP"/>
        </w:rPr>
        <w:tab/>
      </w:r>
    </w:p>
    <w:p w:rsidR="00F31AC8" w:rsidRPr="00F31AC8" w:rsidRDefault="00F31AC8" w:rsidP="00F31AC8">
      <w:pPr>
        <w:tabs>
          <w:tab w:val="left" w:pos="-1890"/>
          <w:tab w:val="left" w:pos="-270"/>
        </w:tabs>
        <w:spacing w:after="0" w:line="240" w:lineRule="atLeast"/>
        <w:ind w:left="720" w:hanging="720"/>
        <w:jc w:val="both"/>
        <w:rPr>
          <w:rFonts w:ascii="Arial" w:eastAsia="Times New Roman" w:hAnsi="Arial" w:cs="Vrinda"/>
          <w:b/>
          <w:sz w:val="24"/>
          <w:szCs w:val="20"/>
          <w:lang w:eastAsia="ja-JP"/>
        </w:rPr>
      </w:pPr>
      <w:r w:rsidRPr="00F31AC8">
        <w:rPr>
          <w:rFonts w:ascii="Arial" w:eastAsia="Times New Roman" w:hAnsi="Arial" w:cs="Vrinda"/>
          <w:b/>
          <w:sz w:val="24"/>
          <w:szCs w:val="20"/>
          <w:lang w:eastAsia="ja-JP"/>
        </w:rPr>
        <w:tab/>
        <w:t>A.</w:t>
      </w:r>
      <w:r w:rsidRPr="00F31AC8">
        <w:rPr>
          <w:rFonts w:ascii="Arial" w:eastAsia="Times New Roman" w:hAnsi="Arial" w:cs="Vrinda"/>
          <w:b/>
          <w:sz w:val="24"/>
          <w:szCs w:val="20"/>
          <w:lang w:eastAsia="ja-JP"/>
        </w:rPr>
        <w:tab/>
        <w:t>Initial Action</w:t>
      </w:r>
      <w:r w:rsidRPr="00F31AC8">
        <w:rPr>
          <w:rFonts w:ascii="Arial" w:eastAsia="Times New Roman" w:hAnsi="Arial" w:cs="Vrinda"/>
          <w:b/>
          <w:sz w:val="24"/>
          <w:szCs w:val="20"/>
          <w:lang w:eastAsia="ja-JP"/>
        </w:rPr>
        <w:tab/>
      </w:r>
      <w:r w:rsidRPr="00F31AC8">
        <w:rPr>
          <w:rFonts w:ascii="Arial" w:eastAsia="Times New Roman" w:hAnsi="Arial" w:cs="Vrinda"/>
          <w:b/>
          <w:sz w:val="24"/>
          <w:szCs w:val="20"/>
          <w:lang w:eastAsia="ja-JP"/>
        </w:rPr>
        <w:tab/>
      </w:r>
      <w:r w:rsidRPr="00F31AC8">
        <w:rPr>
          <w:rFonts w:ascii="Arial" w:eastAsia="Times New Roman" w:hAnsi="Arial" w:cs="Vrinda"/>
          <w:b/>
          <w:sz w:val="24"/>
          <w:szCs w:val="20"/>
          <w:lang w:eastAsia="ja-JP"/>
        </w:rPr>
        <w:tab/>
      </w:r>
      <w:r w:rsidRPr="00F31AC8">
        <w:rPr>
          <w:rFonts w:ascii="Arial" w:eastAsia="Times New Roman" w:hAnsi="Arial" w:cs="Vrinda"/>
          <w:b/>
          <w:sz w:val="24"/>
          <w:szCs w:val="20"/>
          <w:lang w:eastAsia="ja-JP"/>
        </w:rPr>
        <w:tab/>
      </w:r>
      <w:r w:rsidRPr="00F31AC8">
        <w:rPr>
          <w:rFonts w:ascii="Arial" w:eastAsia="Times New Roman" w:hAnsi="Arial" w:cs="Vrinda"/>
          <w:b/>
          <w:sz w:val="24"/>
          <w:szCs w:val="20"/>
          <w:lang w:eastAsia="ja-JP"/>
        </w:rPr>
        <w:tab/>
      </w:r>
      <w:r w:rsidRPr="00F31AC8">
        <w:rPr>
          <w:rFonts w:ascii="Arial" w:eastAsia="Times New Roman" w:hAnsi="Arial" w:cs="Vrinda"/>
          <w:b/>
          <w:sz w:val="24"/>
          <w:szCs w:val="20"/>
          <w:lang w:eastAsia="ja-JP"/>
        </w:rPr>
        <w:tab/>
      </w:r>
      <w:r w:rsidRPr="00F31AC8">
        <w:rPr>
          <w:rFonts w:ascii="Arial" w:eastAsia="Times New Roman" w:hAnsi="Arial" w:cs="Vrinda"/>
          <w:b/>
          <w:sz w:val="24"/>
          <w:szCs w:val="20"/>
          <w:lang w:eastAsia="ja-JP"/>
        </w:rPr>
        <w:tab/>
      </w:r>
      <w:r w:rsidRPr="00F31AC8">
        <w:rPr>
          <w:rFonts w:ascii="Arial" w:eastAsia="Times New Roman" w:hAnsi="Arial" w:cs="Vrinda"/>
          <w:b/>
          <w:sz w:val="24"/>
          <w:szCs w:val="20"/>
          <w:lang w:eastAsia="ja-JP"/>
        </w:rPr>
        <w:tab/>
      </w:r>
      <w:r w:rsidR="006D51BE">
        <w:rPr>
          <w:rFonts w:ascii="Arial" w:eastAsia="Times New Roman" w:hAnsi="Arial" w:cs="Vrinda"/>
          <w:b/>
          <w:sz w:val="24"/>
          <w:szCs w:val="20"/>
          <w:lang w:eastAsia="ja-JP"/>
        </w:rPr>
        <w:t>3</w:t>
      </w:r>
      <w:r w:rsidRPr="00F31AC8">
        <w:rPr>
          <w:rFonts w:ascii="Arial" w:eastAsia="Times New Roman" w:hAnsi="Arial" w:cs="Vrinda"/>
          <w:b/>
          <w:sz w:val="24"/>
          <w:szCs w:val="20"/>
          <w:lang w:eastAsia="ja-JP"/>
        </w:rPr>
        <w:tab/>
      </w:r>
    </w:p>
    <w:p w:rsidR="00F31AC8" w:rsidRPr="00F31AC8" w:rsidRDefault="00F31AC8" w:rsidP="00F31AC8">
      <w:pPr>
        <w:tabs>
          <w:tab w:val="left" w:pos="-1890"/>
          <w:tab w:val="left" w:pos="-270"/>
        </w:tabs>
        <w:spacing w:after="0" w:line="240" w:lineRule="atLeast"/>
        <w:ind w:left="720" w:hanging="720"/>
        <w:jc w:val="both"/>
        <w:rPr>
          <w:rFonts w:ascii="Arial" w:eastAsia="Times New Roman" w:hAnsi="Arial" w:cs="Vrinda"/>
          <w:sz w:val="24"/>
          <w:szCs w:val="20"/>
          <w:lang w:eastAsia="ja-JP"/>
        </w:rPr>
      </w:pPr>
    </w:p>
    <w:p w:rsidR="00F31AC8" w:rsidRPr="00F31AC8" w:rsidRDefault="00F31AC8" w:rsidP="00F31AC8">
      <w:pPr>
        <w:spacing w:after="0" w:line="240" w:lineRule="atLeast"/>
        <w:ind w:left="720"/>
        <w:jc w:val="both"/>
        <w:rPr>
          <w:rFonts w:ascii="Arial" w:eastAsia="Times New Roman" w:hAnsi="Arial" w:cs="Vrinda"/>
          <w:b/>
          <w:sz w:val="24"/>
          <w:szCs w:val="20"/>
          <w:lang w:eastAsia="ja-JP"/>
        </w:rPr>
      </w:pPr>
      <w:r w:rsidRPr="00F31AC8">
        <w:rPr>
          <w:rFonts w:ascii="Arial" w:eastAsia="Times New Roman" w:hAnsi="Arial" w:cs="Vrinda"/>
          <w:b/>
          <w:sz w:val="24"/>
          <w:szCs w:val="20"/>
          <w:lang w:eastAsia="ja-JP"/>
        </w:rPr>
        <w:t>B.</w:t>
      </w:r>
      <w:r w:rsidRPr="00F31AC8">
        <w:rPr>
          <w:rFonts w:ascii="Arial" w:eastAsia="Times New Roman" w:hAnsi="Arial" w:cs="Vrinda"/>
          <w:b/>
          <w:sz w:val="24"/>
          <w:szCs w:val="20"/>
          <w:lang w:eastAsia="ja-JP"/>
        </w:rPr>
        <w:tab/>
        <w:t>Opening Conference</w:t>
      </w:r>
      <w:r w:rsidRPr="00F31AC8">
        <w:rPr>
          <w:rFonts w:ascii="Arial" w:eastAsia="Times New Roman" w:hAnsi="Arial" w:cs="Vrinda"/>
          <w:b/>
          <w:sz w:val="24"/>
          <w:szCs w:val="20"/>
          <w:lang w:eastAsia="ja-JP"/>
        </w:rPr>
        <w:tab/>
      </w:r>
      <w:r w:rsidRPr="00F31AC8">
        <w:rPr>
          <w:rFonts w:ascii="Arial" w:eastAsia="Times New Roman" w:hAnsi="Arial" w:cs="Vrinda"/>
          <w:b/>
          <w:sz w:val="24"/>
          <w:szCs w:val="20"/>
          <w:lang w:eastAsia="ja-JP"/>
        </w:rPr>
        <w:tab/>
      </w:r>
      <w:r w:rsidRPr="00F31AC8">
        <w:rPr>
          <w:rFonts w:ascii="Arial" w:eastAsia="Times New Roman" w:hAnsi="Arial" w:cs="Vrinda"/>
          <w:b/>
          <w:sz w:val="24"/>
          <w:szCs w:val="20"/>
          <w:lang w:eastAsia="ja-JP"/>
        </w:rPr>
        <w:tab/>
      </w:r>
      <w:r w:rsidRPr="00F31AC8">
        <w:rPr>
          <w:rFonts w:ascii="Arial" w:eastAsia="Times New Roman" w:hAnsi="Arial" w:cs="Vrinda"/>
          <w:b/>
          <w:sz w:val="24"/>
          <w:szCs w:val="20"/>
          <w:lang w:eastAsia="ja-JP"/>
        </w:rPr>
        <w:tab/>
      </w:r>
      <w:r w:rsidRPr="00F31AC8">
        <w:rPr>
          <w:rFonts w:ascii="Arial" w:eastAsia="Times New Roman" w:hAnsi="Arial" w:cs="Vrinda"/>
          <w:b/>
          <w:sz w:val="24"/>
          <w:szCs w:val="20"/>
          <w:lang w:eastAsia="ja-JP"/>
        </w:rPr>
        <w:tab/>
      </w:r>
      <w:r w:rsidRPr="00F31AC8">
        <w:rPr>
          <w:rFonts w:ascii="Arial" w:eastAsia="Times New Roman" w:hAnsi="Arial" w:cs="Vrinda"/>
          <w:b/>
          <w:sz w:val="24"/>
          <w:szCs w:val="20"/>
          <w:lang w:eastAsia="ja-JP"/>
        </w:rPr>
        <w:tab/>
      </w:r>
      <w:r w:rsidRPr="00F31AC8">
        <w:rPr>
          <w:rFonts w:ascii="Arial" w:eastAsia="Times New Roman" w:hAnsi="Arial" w:cs="Vrinda"/>
          <w:b/>
          <w:sz w:val="24"/>
          <w:szCs w:val="20"/>
          <w:lang w:eastAsia="ja-JP"/>
        </w:rPr>
        <w:tab/>
      </w:r>
      <w:r w:rsidR="00743451">
        <w:rPr>
          <w:rFonts w:ascii="Arial" w:eastAsia="Times New Roman" w:hAnsi="Arial" w:cs="Vrinda"/>
          <w:b/>
          <w:sz w:val="24"/>
          <w:szCs w:val="20"/>
          <w:lang w:eastAsia="ja-JP"/>
        </w:rPr>
        <w:t>3</w:t>
      </w:r>
      <w:r w:rsidRPr="00F31AC8">
        <w:rPr>
          <w:rFonts w:ascii="Arial" w:eastAsia="Times New Roman" w:hAnsi="Arial" w:cs="Vrinda"/>
          <w:b/>
          <w:sz w:val="24"/>
          <w:szCs w:val="20"/>
          <w:lang w:eastAsia="ja-JP"/>
        </w:rPr>
        <w:t>-</w:t>
      </w:r>
      <w:r w:rsidR="00743451">
        <w:rPr>
          <w:rFonts w:ascii="Arial" w:eastAsia="Times New Roman" w:hAnsi="Arial" w:cs="Vrinda"/>
          <w:b/>
          <w:sz w:val="24"/>
          <w:szCs w:val="20"/>
          <w:lang w:eastAsia="ja-JP"/>
        </w:rPr>
        <w:t>4</w:t>
      </w:r>
    </w:p>
    <w:p w:rsidR="00F31AC8" w:rsidRPr="00F31AC8" w:rsidRDefault="00F31AC8" w:rsidP="00F31AC8">
      <w:pPr>
        <w:spacing w:after="0" w:line="240" w:lineRule="atLeast"/>
        <w:ind w:left="720"/>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tab/>
      </w:r>
    </w:p>
    <w:p w:rsidR="00F31AC8" w:rsidRPr="00F31AC8" w:rsidRDefault="00F31AC8" w:rsidP="00F31AC8">
      <w:pPr>
        <w:spacing w:after="0" w:line="240" w:lineRule="atLeast"/>
        <w:ind w:left="720"/>
        <w:jc w:val="both"/>
        <w:rPr>
          <w:rFonts w:ascii="Arial" w:eastAsia="Times New Roman" w:hAnsi="Arial" w:cs="Vrinda"/>
          <w:b/>
          <w:sz w:val="24"/>
          <w:szCs w:val="20"/>
          <w:lang w:eastAsia="ja-JP"/>
        </w:rPr>
      </w:pPr>
      <w:r w:rsidRPr="00F31AC8">
        <w:rPr>
          <w:rFonts w:ascii="Arial" w:eastAsia="Times New Roman" w:hAnsi="Arial" w:cs="Vrinda"/>
          <w:b/>
          <w:sz w:val="24"/>
          <w:szCs w:val="20"/>
          <w:lang w:eastAsia="ja-JP"/>
        </w:rPr>
        <w:t>C.</w:t>
      </w:r>
      <w:r w:rsidRPr="00F31AC8">
        <w:rPr>
          <w:rFonts w:ascii="Arial" w:eastAsia="Times New Roman" w:hAnsi="Arial" w:cs="Vrinda"/>
          <w:b/>
          <w:sz w:val="24"/>
          <w:szCs w:val="20"/>
          <w:lang w:eastAsia="ja-JP"/>
        </w:rPr>
        <w:tab/>
        <w:t>The Walk Around</w:t>
      </w:r>
      <w:r w:rsidRPr="00F31AC8">
        <w:rPr>
          <w:rFonts w:ascii="Arial" w:eastAsia="Times New Roman" w:hAnsi="Arial" w:cs="Vrinda"/>
          <w:b/>
          <w:sz w:val="24"/>
          <w:szCs w:val="20"/>
          <w:lang w:eastAsia="ja-JP"/>
        </w:rPr>
        <w:tab/>
      </w:r>
      <w:r w:rsidRPr="00F31AC8">
        <w:rPr>
          <w:rFonts w:ascii="Arial" w:eastAsia="Times New Roman" w:hAnsi="Arial" w:cs="Vrinda"/>
          <w:b/>
          <w:sz w:val="24"/>
          <w:szCs w:val="20"/>
          <w:lang w:eastAsia="ja-JP"/>
        </w:rPr>
        <w:tab/>
      </w:r>
      <w:r w:rsidRPr="00F31AC8">
        <w:rPr>
          <w:rFonts w:ascii="Arial" w:eastAsia="Times New Roman" w:hAnsi="Arial" w:cs="Vrinda"/>
          <w:b/>
          <w:sz w:val="24"/>
          <w:szCs w:val="20"/>
          <w:lang w:eastAsia="ja-JP"/>
        </w:rPr>
        <w:tab/>
      </w:r>
      <w:r w:rsidRPr="00F31AC8">
        <w:rPr>
          <w:rFonts w:ascii="Arial" w:eastAsia="Times New Roman" w:hAnsi="Arial" w:cs="Vrinda"/>
          <w:b/>
          <w:sz w:val="24"/>
          <w:szCs w:val="20"/>
          <w:lang w:eastAsia="ja-JP"/>
        </w:rPr>
        <w:tab/>
      </w:r>
      <w:r w:rsidRPr="00F31AC8">
        <w:rPr>
          <w:rFonts w:ascii="Arial" w:eastAsia="Times New Roman" w:hAnsi="Arial" w:cs="Vrinda"/>
          <w:b/>
          <w:sz w:val="24"/>
          <w:szCs w:val="20"/>
          <w:lang w:eastAsia="ja-JP"/>
        </w:rPr>
        <w:tab/>
      </w:r>
      <w:r w:rsidRPr="00F31AC8">
        <w:rPr>
          <w:rFonts w:ascii="Arial" w:eastAsia="Times New Roman" w:hAnsi="Arial" w:cs="Vrinda"/>
          <w:b/>
          <w:sz w:val="24"/>
          <w:szCs w:val="20"/>
          <w:lang w:eastAsia="ja-JP"/>
        </w:rPr>
        <w:tab/>
      </w:r>
      <w:r w:rsidRPr="00F31AC8">
        <w:rPr>
          <w:rFonts w:ascii="Arial" w:eastAsia="Times New Roman" w:hAnsi="Arial" w:cs="Vrinda"/>
          <w:b/>
          <w:sz w:val="24"/>
          <w:szCs w:val="20"/>
          <w:lang w:eastAsia="ja-JP"/>
        </w:rPr>
        <w:tab/>
      </w:r>
      <w:r w:rsidRPr="00F31AC8">
        <w:rPr>
          <w:rFonts w:ascii="Arial" w:eastAsia="Times New Roman" w:hAnsi="Arial" w:cs="Vrinda"/>
          <w:b/>
          <w:sz w:val="24"/>
          <w:szCs w:val="20"/>
          <w:lang w:eastAsia="ja-JP"/>
        </w:rPr>
        <w:tab/>
      </w:r>
      <w:r w:rsidR="00743451">
        <w:rPr>
          <w:rFonts w:ascii="Arial" w:eastAsia="Times New Roman" w:hAnsi="Arial" w:cs="Vrinda"/>
          <w:b/>
          <w:sz w:val="24"/>
          <w:szCs w:val="20"/>
          <w:lang w:eastAsia="ja-JP"/>
        </w:rPr>
        <w:t>5</w:t>
      </w:r>
      <w:r w:rsidRPr="00F31AC8">
        <w:rPr>
          <w:rFonts w:ascii="Arial" w:eastAsia="Times New Roman" w:hAnsi="Arial" w:cs="Vrinda"/>
          <w:b/>
          <w:sz w:val="24"/>
          <w:szCs w:val="20"/>
          <w:lang w:eastAsia="ja-JP"/>
        </w:rPr>
        <w:t>-</w:t>
      </w:r>
      <w:r w:rsidR="00743451">
        <w:rPr>
          <w:rFonts w:ascii="Arial" w:eastAsia="Times New Roman" w:hAnsi="Arial" w:cs="Vrinda"/>
          <w:b/>
          <w:sz w:val="24"/>
          <w:szCs w:val="20"/>
          <w:lang w:eastAsia="ja-JP"/>
        </w:rPr>
        <w:t>8</w:t>
      </w:r>
    </w:p>
    <w:p w:rsidR="00F31AC8" w:rsidRPr="00F31AC8" w:rsidRDefault="00F31AC8" w:rsidP="00F31AC8">
      <w:pPr>
        <w:spacing w:after="0" w:line="240" w:lineRule="atLeast"/>
        <w:ind w:left="720"/>
        <w:jc w:val="both"/>
        <w:rPr>
          <w:rFonts w:ascii="Arial" w:eastAsia="Times New Roman" w:hAnsi="Arial" w:cs="Vrinda"/>
          <w:sz w:val="24"/>
          <w:szCs w:val="20"/>
          <w:lang w:eastAsia="ja-JP"/>
        </w:rPr>
      </w:pPr>
    </w:p>
    <w:p w:rsidR="00F31AC8" w:rsidRDefault="00F31AC8" w:rsidP="00F31AC8">
      <w:pPr>
        <w:spacing w:after="0" w:line="240" w:lineRule="atLeast"/>
        <w:ind w:left="720"/>
        <w:jc w:val="both"/>
        <w:rPr>
          <w:rFonts w:ascii="Arial" w:eastAsia="Times New Roman" w:hAnsi="Arial" w:cs="Vrinda"/>
          <w:b/>
          <w:sz w:val="24"/>
          <w:szCs w:val="20"/>
          <w:lang w:eastAsia="ja-JP"/>
        </w:rPr>
      </w:pPr>
      <w:r w:rsidRPr="00F31AC8">
        <w:rPr>
          <w:rFonts w:ascii="Arial" w:eastAsia="Times New Roman" w:hAnsi="Arial" w:cs="Vrinda"/>
          <w:b/>
          <w:sz w:val="24"/>
          <w:szCs w:val="20"/>
          <w:lang w:eastAsia="ja-JP"/>
        </w:rPr>
        <w:t>D.</w:t>
      </w:r>
      <w:r w:rsidRPr="00F31AC8">
        <w:rPr>
          <w:rFonts w:ascii="Arial" w:eastAsia="Times New Roman" w:hAnsi="Arial" w:cs="Vrinda"/>
          <w:b/>
          <w:sz w:val="24"/>
          <w:szCs w:val="20"/>
          <w:lang w:eastAsia="ja-JP"/>
        </w:rPr>
        <w:tab/>
        <w:t>Closing Conference</w:t>
      </w:r>
      <w:r w:rsidRPr="00F31AC8">
        <w:rPr>
          <w:rFonts w:ascii="Arial" w:eastAsia="Times New Roman" w:hAnsi="Arial" w:cs="Vrinda"/>
          <w:b/>
          <w:sz w:val="24"/>
          <w:szCs w:val="20"/>
          <w:lang w:eastAsia="ja-JP"/>
        </w:rPr>
        <w:tab/>
      </w:r>
      <w:r w:rsidRPr="00F31AC8">
        <w:rPr>
          <w:rFonts w:ascii="Arial" w:eastAsia="Times New Roman" w:hAnsi="Arial" w:cs="Vrinda"/>
          <w:b/>
          <w:sz w:val="24"/>
          <w:szCs w:val="20"/>
          <w:lang w:eastAsia="ja-JP"/>
        </w:rPr>
        <w:tab/>
      </w:r>
      <w:r w:rsidRPr="00F31AC8">
        <w:rPr>
          <w:rFonts w:ascii="Arial" w:eastAsia="Times New Roman" w:hAnsi="Arial" w:cs="Vrinda"/>
          <w:b/>
          <w:sz w:val="24"/>
          <w:szCs w:val="20"/>
          <w:lang w:eastAsia="ja-JP"/>
        </w:rPr>
        <w:tab/>
      </w:r>
      <w:r w:rsidRPr="00F31AC8">
        <w:rPr>
          <w:rFonts w:ascii="Arial" w:eastAsia="Times New Roman" w:hAnsi="Arial" w:cs="Vrinda"/>
          <w:b/>
          <w:sz w:val="24"/>
          <w:szCs w:val="20"/>
          <w:lang w:eastAsia="ja-JP"/>
        </w:rPr>
        <w:tab/>
      </w:r>
      <w:r w:rsidRPr="00F31AC8">
        <w:rPr>
          <w:rFonts w:ascii="Arial" w:eastAsia="Times New Roman" w:hAnsi="Arial" w:cs="Vrinda"/>
          <w:b/>
          <w:sz w:val="24"/>
          <w:szCs w:val="20"/>
          <w:lang w:eastAsia="ja-JP"/>
        </w:rPr>
        <w:tab/>
      </w:r>
      <w:r w:rsidRPr="00F31AC8">
        <w:rPr>
          <w:rFonts w:ascii="Arial" w:eastAsia="Times New Roman" w:hAnsi="Arial" w:cs="Vrinda"/>
          <w:b/>
          <w:sz w:val="24"/>
          <w:szCs w:val="20"/>
          <w:lang w:eastAsia="ja-JP"/>
        </w:rPr>
        <w:tab/>
      </w:r>
      <w:r w:rsidRPr="00F31AC8">
        <w:rPr>
          <w:rFonts w:ascii="Arial" w:eastAsia="Times New Roman" w:hAnsi="Arial" w:cs="Vrinda"/>
          <w:b/>
          <w:sz w:val="24"/>
          <w:szCs w:val="20"/>
          <w:lang w:eastAsia="ja-JP"/>
        </w:rPr>
        <w:tab/>
        <w:t>9</w:t>
      </w:r>
    </w:p>
    <w:p w:rsidR="00F31AC8" w:rsidRDefault="00F31AC8" w:rsidP="00F31AC8">
      <w:pPr>
        <w:spacing w:after="0" w:line="240" w:lineRule="atLeast"/>
        <w:ind w:left="720"/>
        <w:jc w:val="both"/>
        <w:rPr>
          <w:rFonts w:ascii="Arial" w:eastAsia="Times New Roman" w:hAnsi="Arial" w:cs="Vrinda"/>
          <w:b/>
          <w:sz w:val="24"/>
          <w:szCs w:val="20"/>
          <w:lang w:eastAsia="ja-JP"/>
        </w:rPr>
      </w:pPr>
    </w:p>
    <w:p w:rsidR="00F31AC8" w:rsidRDefault="00F31AC8" w:rsidP="00F31AC8">
      <w:pPr>
        <w:spacing w:after="0" w:line="240" w:lineRule="atLeast"/>
        <w:ind w:left="720"/>
        <w:jc w:val="both"/>
        <w:rPr>
          <w:rFonts w:ascii="Arial" w:eastAsia="Times New Roman" w:hAnsi="Arial" w:cs="Vrinda"/>
          <w:b/>
          <w:sz w:val="24"/>
          <w:szCs w:val="20"/>
          <w:lang w:eastAsia="ja-JP"/>
        </w:rPr>
      </w:pPr>
    </w:p>
    <w:p w:rsidR="00F31AC8" w:rsidRDefault="00F31AC8" w:rsidP="00F31AC8">
      <w:pPr>
        <w:spacing w:after="0" w:line="240" w:lineRule="atLeast"/>
        <w:ind w:left="720"/>
        <w:jc w:val="both"/>
        <w:rPr>
          <w:rFonts w:ascii="Arial" w:eastAsia="Times New Roman" w:hAnsi="Arial" w:cs="Vrinda"/>
          <w:b/>
          <w:sz w:val="24"/>
          <w:szCs w:val="20"/>
          <w:lang w:eastAsia="ja-JP"/>
        </w:rPr>
      </w:pPr>
    </w:p>
    <w:p w:rsidR="00F31AC8" w:rsidRDefault="00F31AC8" w:rsidP="00F31AC8">
      <w:pPr>
        <w:spacing w:after="0" w:line="240" w:lineRule="atLeast"/>
        <w:ind w:left="720"/>
        <w:jc w:val="both"/>
        <w:rPr>
          <w:rFonts w:ascii="Arial" w:eastAsia="Times New Roman" w:hAnsi="Arial" w:cs="Vrinda"/>
          <w:b/>
          <w:sz w:val="24"/>
          <w:szCs w:val="20"/>
          <w:lang w:eastAsia="ja-JP"/>
        </w:rPr>
      </w:pPr>
    </w:p>
    <w:p w:rsidR="00F31AC8" w:rsidRDefault="00F31AC8" w:rsidP="00F31AC8">
      <w:pPr>
        <w:spacing w:after="0" w:line="240" w:lineRule="atLeast"/>
        <w:ind w:left="720"/>
        <w:jc w:val="both"/>
        <w:rPr>
          <w:rFonts w:ascii="Arial" w:eastAsia="Times New Roman" w:hAnsi="Arial" w:cs="Vrinda"/>
          <w:b/>
          <w:sz w:val="24"/>
          <w:szCs w:val="20"/>
          <w:lang w:eastAsia="ja-JP"/>
        </w:rPr>
      </w:pPr>
    </w:p>
    <w:p w:rsidR="00F31AC8" w:rsidRDefault="00F31AC8" w:rsidP="00F31AC8">
      <w:pPr>
        <w:spacing w:after="0" w:line="240" w:lineRule="atLeast"/>
        <w:ind w:left="720"/>
        <w:jc w:val="both"/>
        <w:rPr>
          <w:rFonts w:ascii="Arial" w:eastAsia="Times New Roman" w:hAnsi="Arial" w:cs="Vrinda"/>
          <w:b/>
          <w:sz w:val="24"/>
          <w:szCs w:val="20"/>
          <w:lang w:eastAsia="ja-JP"/>
        </w:rPr>
      </w:pPr>
    </w:p>
    <w:p w:rsidR="00F31AC8" w:rsidRDefault="00F31AC8" w:rsidP="00F31AC8">
      <w:pPr>
        <w:spacing w:after="0" w:line="240" w:lineRule="atLeast"/>
        <w:ind w:left="720"/>
        <w:jc w:val="both"/>
        <w:rPr>
          <w:rFonts w:ascii="Arial" w:eastAsia="Times New Roman" w:hAnsi="Arial" w:cs="Vrinda"/>
          <w:b/>
          <w:sz w:val="24"/>
          <w:szCs w:val="20"/>
          <w:lang w:eastAsia="ja-JP"/>
        </w:rPr>
      </w:pPr>
    </w:p>
    <w:p w:rsidR="00F31AC8" w:rsidRDefault="00F31AC8" w:rsidP="00F31AC8">
      <w:pPr>
        <w:spacing w:after="0" w:line="240" w:lineRule="atLeast"/>
        <w:ind w:left="720"/>
        <w:jc w:val="both"/>
        <w:rPr>
          <w:rFonts w:ascii="Arial" w:eastAsia="Times New Roman" w:hAnsi="Arial" w:cs="Vrinda"/>
          <w:b/>
          <w:sz w:val="24"/>
          <w:szCs w:val="20"/>
          <w:lang w:eastAsia="ja-JP"/>
        </w:rPr>
      </w:pPr>
    </w:p>
    <w:p w:rsidR="00F31AC8" w:rsidRDefault="00F31AC8" w:rsidP="00F31AC8">
      <w:pPr>
        <w:spacing w:after="0" w:line="240" w:lineRule="atLeast"/>
        <w:ind w:left="720"/>
        <w:jc w:val="both"/>
        <w:rPr>
          <w:rFonts w:ascii="Arial" w:eastAsia="Times New Roman" w:hAnsi="Arial" w:cs="Vrinda"/>
          <w:b/>
          <w:sz w:val="24"/>
          <w:szCs w:val="20"/>
          <w:lang w:eastAsia="ja-JP"/>
        </w:rPr>
      </w:pPr>
    </w:p>
    <w:p w:rsidR="00F31AC8" w:rsidRDefault="00F31AC8" w:rsidP="00F31AC8">
      <w:pPr>
        <w:spacing w:after="0" w:line="240" w:lineRule="atLeast"/>
        <w:ind w:left="720"/>
        <w:jc w:val="both"/>
        <w:rPr>
          <w:rFonts w:ascii="Arial" w:eastAsia="Times New Roman" w:hAnsi="Arial" w:cs="Vrinda"/>
          <w:b/>
          <w:sz w:val="24"/>
          <w:szCs w:val="20"/>
          <w:lang w:eastAsia="ja-JP"/>
        </w:rPr>
      </w:pPr>
    </w:p>
    <w:p w:rsidR="00F31AC8" w:rsidRDefault="00F31AC8" w:rsidP="00F31AC8">
      <w:pPr>
        <w:spacing w:after="0" w:line="240" w:lineRule="atLeast"/>
        <w:ind w:left="720"/>
        <w:jc w:val="both"/>
        <w:rPr>
          <w:rFonts w:ascii="Arial" w:eastAsia="Times New Roman" w:hAnsi="Arial" w:cs="Vrinda"/>
          <w:b/>
          <w:sz w:val="24"/>
          <w:szCs w:val="20"/>
          <w:lang w:eastAsia="ja-JP"/>
        </w:rPr>
      </w:pPr>
    </w:p>
    <w:p w:rsidR="00F31AC8" w:rsidRDefault="00F31AC8" w:rsidP="00F31AC8">
      <w:pPr>
        <w:spacing w:after="0" w:line="240" w:lineRule="atLeast"/>
        <w:ind w:left="720"/>
        <w:jc w:val="both"/>
        <w:rPr>
          <w:rFonts w:ascii="Arial" w:eastAsia="Times New Roman" w:hAnsi="Arial" w:cs="Vrinda"/>
          <w:b/>
          <w:sz w:val="24"/>
          <w:szCs w:val="20"/>
          <w:lang w:eastAsia="ja-JP"/>
        </w:rPr>
      </w:pPr>
    </w:p>
    <w:p w:rsidR="00F31AC8" w:rsidRDefault="00F31AC8" w:rsidP="00F31AC8">
      <w:pPr>
        <w:spacing w:after="0" w:line="240" w:lineRule="atLeast"/>
        <w:ind w:left="720"/>
        <w:jc w:val="both"/>
        <w:rPr>
          <w:rFonts w:ascii="Arial" w:eastAsia="Times New Roman" w:hAnsi="Arial" w:cs="Vrinda"/>
          <w:b/>
          <w:sz w:val="24"/>
          <w:szCs w:val="20"/>
          <w:lang w:eastAsia="ja-JP"/>
        </w:rPr>
      </w:pPr>
    </w:p>
    <w:p w:rsidR="00F31AC8" w:rsidRDefault="00F31AC8" w:rsidP="00F31AC8">
      <w:pPr>
        <w:spacing w:after="0" w:line="240" w:lineRule="atLeast"/>
        <w:ind w:left="720"/>
        <w:jc w:val="both"/>
        <w:rPr>
          <w:rFonts w:ascii="Arial" w:eastAsia="Times New Roman" w:hAnsi="Arial" w:cs="Vrinda"/>
          <w:b/>
          <w:sz w:val="24"/>
          <w:szCs w:val="20"/>
          <w:lang w:eastAsia="ja-JP"/>
        </w:rPr>
      </w:pPr>
    </w:p>
    <w:p w:rsidR="00F31AC8" w:rsidRDefault="00F31AC8" w:rsidP="00F31AC8">
      <w:pPr>
        <w:spacing w:after="0" w:line="240" w:lineRule="atLeast"/>
        <w:ind w:left="720"/>
        <w:jc w:val="both"/>
        <w:rPr>
          <w:rFonts w:ascii="Arial" w:eastAsia="Times New Roman" w:hAnsi="Arial" w:cs="Vrinda"/>
          <w:b/>
          <w:sz w:val="24"/>
          <w:szCs w:val="20"/>
          <w:lang w:eastAsia="ja-JP"/>
        </w:rPr>
      </w:pPr>
    </w:p>
    <w:p w:rsidR="00F31AC8" w:rsidRDefault="00F31AC8" w:rsidP="00F31AC8">
      <w:pPr>
        <w:spacing w:after="0" w:line="240" w:lineRule="atLeast"/>
        <w:ind w:left="720"/>
        <w:jc w:val="both"/>
        <w:rPr>
          <w:rFonts w:ascii="Arial" w:eastAsia="Times New Roman" w:hAnsi="Arial" w:cs="Vrinda"/>
          <w:b/>
          <w:sz w:val="24"/>
          <w:szCs w:val="20"/>
          <w:lang w:eastAsia="ja-JP"/>
        </w:rPr>
      </w:pPr>
    </w:p>
    <w:p w:rsidR="00F31AC8" w:rsidRPr="00F31AC8" w:rsidRDefault="00F31AC8" w:rsidP="00F31AC8">
      <w:pPr>
        <w:spacing w:after="0" w:line="240" w:lineRule="atLeast"/>
        <w:jc w:val="both"/>
        <w:rPr>
          <w:rFonts w:ascii="Arial" w:eastAsia="Times New Roman" w:hAnsi="Arial" w:cs="Vrinda"/>
          <w:b/>
          <w:sz w:val="28"/>
          <w:szCs w:val="20"/>
          <w:lang w:eastAsia="ja-JP"/>
        </w:rPr>
      </w:pPr>
      <w:r w:rsidRPr="00F31AC8">
        <w:rPr>
          <w:rFonts w:ascii="Arial" w:eastAsia="Times New Roman" w:hAnsi="Arial" w:cs="Vrinda"/>
          <w:b/>
          <w:sz w:val="28"/>
          <w:szCs w:val="20"/>
          <w:lang w:eastAsia="ja-JP"/>
        </w:rPr>
        <w:lastRenderedPageBreak/>
        <w:t>I.</w:t>
      </w:r>
      <w:r w:rsidRPr="00F31AC8">
        <w:rPr>
          <w:rFonts w:ascii="Arial" w:eastAsia="Times New Roman" w:hAnsi="Arial" w:cs="Vrinda"/>
          <w:b/>
          <w:sz w:val="28"/>
          <w:szCs w:val="20"/>
          <w:lang w:eastAsia="ja-JP"/>
        </w:rPr>
        <w:tab/>
        <w:t>OSHA ACTIVITY PROCEDURE</w:t>
      </w:r>
    </w:p>
    <w:p w:rsidR="00F31AC8" w:rsidRPr="00F31AC8" w:rsidRDefault="00F31AC8" w:rsidP="00F31AC8">
      <w:pPr>
        <w:spacing w:after="0" w:line="240" w:lineRule="atLeast"/>
        <w:ind w:left="720"/>
        <w:jc w:val="both"/>
        <w:rPr>
          <w:rFonts w:ascii="Arial" w:eastAsia="Times New Roman" w:hAnsi="Arial" w:cs="Vrinda"/>
          <w:b/>
          <w:sz w:val="24"/>
          <w:szCs w:val="20"/>
          <w:lang w:eastAsia="ja-JP"/>
        </w:rPr>
      </w:pPr>
    </w:p>
    <w:p w:rsidR="00F31AC8" w:rsidRPr="00F31AC8" w:rsidRDefault="00F31AC8" w:rsidP="00F31AC8">
      <w:pPr>
        <w:numPr>
          <w:ilvl w:val="1"/>
          <w:numId w:val="2"/>
        </w:numPr>
        <w:spacing w:after="0" w:line="240" w:lineRule="atLeast"/>
        <w:jc w:val="both"/>
        <w:rPr>
          <w:rFonts w:ascii="Arial" w:eastAsia="Times New Roman" w:hAnsi="Arial" w:cs="Vrinda"/>
          <w:b/>
          <w:sz w:val="24"/>
          <w:szCs w:val="20"/>
          <w:lang w:eastAsia="ja-JP"/>
        </w:rPr>
      </w:pPr>
      <w:r w:rsidRPr="00F31AC8">
        <w:rPr>
          <w:rFonts w:ascii="Arial" w:eastAsia="Times New Roman" w:hAnsi="Arial" w:cs="Vrinda"/>
          <w:b/>
          <w:sz w:val="24"/>
          <w:szCs w:val="20"/>
          <w:lang w:eastAsia="ja-JP"/>
        </w:rPr>
        <w:t>Inspection Process</w:t>
      </w:r>
    </w:p>
    <w:p w:rsidR="00F31AC8" w:rsidRPr="00F31AC8" w:rsidRDefault="00F31AC8" w:rsidP="00F31AC8">
      <w:pPr>
        <w:spacing w:after="0" w:line="240" w:lineRule="atLeast"/>
        <w:ind w:left="720"/>
        <w:jc w:val="both"/>
        <w:rPr>
          <w:rFonts w:ascii="Arial" w:eastAsia="Times New Roman" w:hAnsi="Arial" w:cs="Vrinda"/>
          <w:b/>
          <w:sz w:val="24"/>
          <w:szCs w:val="20"/>
          <w:lang w:eastAsia="ja-JP"/>
        </w:rPr>
      </w:pPr>
    </w:p>
    <w:p w:rsidR="003D7431" w:rsidRDefault="00F31AC8" w:rsidP="00F31AC8">
      <w:pPr>
        <w:numPr>
          <w:ilvl w:val="2"/>
          <w:numId w:val="2"/>
        </w:numPr>
        <w:spacing w:after="0" w:line="240" w:lineRule="atLeast"/>
        <w:jc w:val="both"/>
        <w:rPr>
          <w:rFonts w:ascii="Arial" w:eastAsia="Times New Roman" w:hAnsi="Arial" w:cs="Vrinda"/>
          <w:sz w:val="24"/>
          <w:szCs w:val="20"/>
          <w:lang w:eastAsia="ja-JP"/>
        </w:rPr>
      </w:pPr>
      <w:r>
        <w:rPr>
          <w:rFonts w:ascii="Arial" w:eastAsia="Times New Roman" w:hAnsi="Arial" w:cs="Vrinda"/>
          <w:sz w:val="24"/>
          <w:szCs w:val="20"/>
          <w:lang w:eastAsia="ja-JP"/>
        </w:rPr>
        <w:t>CURI campus has designated a</w:t>
      </w:r>
      <w:r w:rsidRPr="00F31AC8">
        <w:rPr>
          <w:rFonts w:ascii="Arial" w:eastAsia="Times New Roman" w:hAnsi="Arial" w:cs="Vrinda"/>
          <w:sz w:val="24"/>
          <w:szCs w:val="20"/>
          <w:lang w:eastAsia="ja-JP"/>
        </w:rPr>
        <w:t xml:space="preserve"> management individual who will be the primary interface with the Occupational Safety and Health Administration.</w:t>
      </w:r>
      <w:r>
        <w:rPr>
          <w:rFonts w:ascii="Arial" w:eastAsia="Times New Roman" w:hAnsi="Arial" w:cs="Vrinda"/>
          <w:sz w:val="24"/>
          <w:szCs w:val="20"/>
          <w:lang w:eastAsia="ja-JP"/>
        </w:rPr>
        <w:t xml:space="preserve"> (OSHA)</w:t>
      </w:r>
      <w:r w:rsidRPr="00F31AC8">
        <w:rPr>
          <w:rFonts w:ascii="Arial" w:eastAsia="Times New Roman" w:hAnsi="Arial" w:cs="Vrinda"/>
          <w:sz w:val="24"/>
          <w:szCs w:val="20"/>
          <w:lang w:eastAsia="ja-JP"/>
        </w:rPr>
        <w:t xml:space="preserve">  By default, this individual is the designated Environmental, Health &amp; Safety Manager</w:t>
      </w:r>
      <w:r>
        <w:rPr>
          <w:rFonts w:ascii="Arial" w:eastAsia="Times New Roman" w:hAnsi="Arial" w:cs="Vrinda"/>
          <w:sz w:val="24"/>
          <w:szCs w:val="20"/>
          <w:lang w:eastAsia="ja-JP"/>
        </w:rPr>
        <w:t xml:space="preserve"> Kurt Rayburg.</w:t>
      </w:r>
      <w:r w:rsidRPr="00F31AC8">
        <w:rPr>
          <w:rFonts w:ascii="Arial" w:eastAsia="Times New Roman" w:hAnsi="Arial" w:cs="Vrinda"/>
          <w:sz w:val="24"/>
          <w:szCs w:val="20"/>
          <w:lang w:eastAsia="ja-JP"/>
        </w:rPr>
        <w:t xml:space="preserve">  </w:t>
      </w:r>
    </w:p>
    <w:p w:rsidR="003D7431" w:rsidRDefault="003D7431" w:rsidP="003D7431">
      <w:pPr>
        <w:spacing w:after="0" w:line="240" w:lineRule="atLeast"/>
        <w:ind w:left="2160"/>
        <w:jc w:val="both"/>
        <w:rPr>
          <w:rFonts w:ascii="Arial" w:eastAsia="Times New Roman" w:hAnsi="Arial" w:cs="Vrinda"/>
          <w:sz w:val="24"/>
          <w:szCs w:val="20"/>
          <w:lang w:eastAsia="ja-JP"/>
        </w:rPr>
      </w:pPr>
    </w:p>
    <w:p w:rsidR="00F31AC8" w:rsidRDefault="00F31AC8" w:rsidP="00F31AC8">
      <w:pPr>
        <w:numPr>
          <w:ilvl w:val="2"/>
          <w:numId w:val="2"/>
        </w:numPr>
        <w:spacing w:after="0" w:line="240" w:lineRule="atLeast"/>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t xml:space="preserve">Each </w:t>
      </w:r>
      <w:r w:rsidR="003D7431">
        <w:rPr>
          <w:rFonts w:ascii="Arial" w:eastAsia="Times New Roman" w:hAnsi="Arial" w:cs="Vrinda"/>
          <w:sz w:val="24"/>
          <w:szCs w:val="20"/>
          <w:lang w:eastAsia="ja-JP"/>
        </w:rPr>
        <w:t xml:space="preserve">building on CURI campus has a </w:t>
      </w:r>
      <w:r w:rsidRPr="00F31AC8">
        <w:rPr>
          <w:rFonts w:ascii="Arial" w:eastAsia="Times New Roman" w:hAnsi="Arial" w:cs="Vrinda"/>
          <w:sz w:val="24"/>
          <w:szCs w:val="20"/>
          <w:lang w:eastAsia="ja-JP"/>
        </w:rPr>
        <w:t>designate</w:t>
      </w:r>
      <w:r w:rsidR="003D7431">
        <w:rPr>
          <w:rFonts w:ascii="Arial" w:eastAsia="Times New Roman" w:hAnsi="Arial" w:cs="Vrinda"/>
          <w:sz w:val="24"/>
          <w:szCs w:val="20"/>
          <w:lang w:eastAsia="ja-JP"/>
        </w:rPr>
        <w:t xml:space="preserve">d </w:t>
      </w:r>
      <w:r w:rsidRPr="00F31AC8">
        <w:rPr>
          <w:rFonts w:ascii="Arial" w:eastAsia="Times New Roman" w:hAnsi="Arial" w:cs="Vrinda"/>
          <w:sz w:val="24"/>
          <w:szCs w:val="20"/>
          <w:lang w:eastAsia="ja-JP"/>
        </w:rPr>
        <w:t>back-up manage</w:t>
      </w:r>
      <w:r w:rsidR="003D7431">
        <w:rPr>
          <w:rFonts w:ascii="Arial" w:eastAsia="Times New Roman" w:hAnsi="Arial" w:cs="Vrinda"/>
          <w:sz w:val="24"/>
          <w:szCs w:val="20"/>
          <w:lang w:eastAsia="ja-JP"/>
        </w:rPr>
        <w:t xml:space="preserve">r who will meet with the OSHA inspector </w:t>
      </w:r>
      <w:r w:rsidRPr="00F31AC8">
        <w:rPr>
          <w:rFonts w:ascii="Arial" w:eastAsia="Times New Roman" w:hAnsi="Arial" w:cs="Vrinda"/>
          <w:sz w:val="24"/>
          <w:szCs w:val="20"/>
          <w:lang w:eastAsia="ja-JP"/>
        </w:rPr>
        <w:t>in the event the primary resource is not available.  The primary and all back-up resources shall review this OSHA Inspection Procedure.</w:t>
      </w:r>
    </w:p>
    <w:p w:rsidR="00E7656D" w:rsidRDefault="00E7656D" w:rsidP="00F31AC8">
      <w:pPr>
        <w:pStyle w:val="ListParagraph"/>
        <w:numPr>
          <w:ilvl w:val="0"/>
          <w:numId w:val="5"/>
        </w:numPr>
        <w:spacing w:after="0" w:line="240" w:lineRule="atLeast"/>
        <w:jc w:val="both"/>
        <w:rPr>
          <w:rFonts w:ascii="Arial" w:eastAsia="Times New Roman" w:hAnsi="Arial" w:cs="Vrinda"/>
          <w:sz w:val="24"/>
          <w:szCs w:val="20"/>
          <w:lang w:eastAsia="ja-JP"/>
        </w:rPr>
      </w:pPr>
      <w:r>
        <w:rPr>
          <w:rFonts w:ascii="Arial" w:eastAsia="Times New Roman" w:hAnsi="Arial" w:cs="Vrinda"/>
          <w:sz w:val="24"/>
          <w:szCs w:val="20"/>
          <w:lang w:eastAsia="ja-JP"/>
        </w:rPr>
        <w:t>PRIMARY – Kurt Rayburg 864 561-4624</w:t>
      </w:r>
    </w:p>
    <w:p w:rsidR="00F31AC8" w:rsidRDefault="00F31AC8" w:rsidP="00F31AC8">
      <w:pPr>
        <w:pStyle w:val="ListParagraph"/>
        <w:numPr>
          <w:ilvl w:val="0"/>
          <w:numId w:val="5"/>
        </w:numPr>
        <w:spacing w:after="0" w:line="240" w:lineRule="atLeast"/>
        <w:jc w:val="both"/>
        <w:rPr>
          <w:rFonts w:ascii="Arial" w:eastAsia="Times New Roman" w:hAnsi="Arial" w:cs="Vrinda"/>
          <w:sz w:val="24"/>
          <w:szCs w:val="20"/>
          <w:lang w:eastAsia="ja-JP"/>
        </w:rPr>
      </w:pPr>
      <w:r>
        <w:rPr>
          <w:rFonts w:ascii="Arial" w:eastAsia="Times New Roman" w:hAnsi="Arial" w:cs="Vrinda"/>
          <w:sz w:val="24"/>
          <w:szCs w:val="20"/>
          <w:lang w:eastAsia="ja-JP"/>
        </w:rPr>
        <w:t>EIC - J. Curtis Fox</w:t>
      </w:r>
    </w:p>
    <w:p w:rsidR="00F31AC8" w:rsidRDefault="00F31AC8" w:rsidP="00F31AC8">
      <w:pPr>
        <w:pStyle w:val="ListParagraph"/>
        <w:numPr>
          <w:ilvl w:val="0"/>
          <w:numId w:val="5"/>
        </w:numPr>
        <w:spacing w:after="0" w:line="240" w:lineRule="atLeast"/>
        <w:jc w:val="both"/>
        <w:rPr>
          <w:rFonts w:ascii="Arial" w:eastAsia="Times New Roman" w:hAnsi="Arial" w:cs="Vrinda"/>
          <w:sz w:val="24"/>
          <w:szCs w:val="20"/>
          <w:lang w:eastAsia="ja-JP"/>
        </w:rPr>
      </w:pPr>
      <w:r>
        <w:rPr>
          <w:rFonts w:ascii="Arial" w:eastAsia="Times New Roman" w:hAnsi="Arial" w:cs="Vrinda"/>
          <w:sz w:val="24"/>
          <w:szCs w:val="20"/>
          <w:lang w:eastAsia="ja-JP"/>
        </w:rPr>
        <w:t>WLCC – Stephanie Crette</w:t>
      </w:r>
    </w:p>
    <w:p w:rsidR="00F31AC8" w:rsidRDefault="00F31AC8" w:rsidP="00F31AC8">
      <w:pPr>
        <w:pStyle w:val="ListParagraph"/>
        <w:numPr>
          <w:ilvl w:val="0"/>
          <w:numId w:val="5"/>
        </w:numPr>
        <w:spacing w:after="0" w:line="240" w:lineRule="atLeast"/>
        <w:jc w:val="both"/>
        <w:rPr>
          <w:rFonts w:ascii="Arial" w:eastAsia="Times New Roman" w:hAnsi="Arial" w:cs="Vrinda"/>
          <w:sz w:val="24"/>
          <w:szCs w:val="20"/>
          <w:lang w:eastAsia="ja-JP"/>
        </w:rPr>
      </w:pPr>
      <w:r>
        <w:rPr>
          <w:rFonts w:ascii="Arial" w:eastAsia="Times New Roman" w:hAnsi="Arial" w:cs="Vrinda"/>
          <w:sz w:val="24"/>
          <w:szCs w:val="20"/>
          <w:lang w:eastAsia="ja-JP"/>
        </w:rPr>
        <w:t>GEC – Johan Enslin / Randy Collins</w:t>
      </w:r>
    </w:p>
    <w:p w:rsidR="00E7656D" w:rsidRPr="00F31AC8" w:rsidRDefault="00FE0F80" w:rsidP="00F31AC8">
      <w:pPr>
        <w:pStyle w:val="ListParagraph"/>
        <w:numPr>
          <w:ilvl w:val="0"/>
          <w:numId w:val="5"/>
        </w:numPr>
        <w:spacing w:after="0" w:line="240" w:lineRule="atLeast"/>
        <w:jc w:val="both"/>
        <w:rPr>
          <w:rFonts w:ascii="Arial" w:eastAsia="Times New Roman" w:hAnsi="Arial" w:cs="Vrinda"/>
          <w:sz w:val="24"/>
          <w:szCs w:val="20"/>
          <w:lang w:eastAsia="ja-JP"/>
        </w:rPr>
      </w:pPr>
      <w:r>
        <w:rPr>
          <w:rFonts w:ascii="Arial" w:eastAsia="Times New Roman" w:hAnsi="Arial" w:cs="Vrinda"/>
          <w:sz w:val="24"/>
          <w:szCs w:val="20"/>
          <w:lang w:eastAsia="ja-JP"/>
        </w:rPr>
        <w:t>(Alternate staff member if above is not available)</w:t>
      </w:r>
    </w:p>
    <w:p w:rsidR="00F31AC8" w:rsidRPr="00F31AC8" w:rsidRDefault="00F31AC8" w:rsidP="00F31AC8">
      <w:pPr>
        <w:spacing w:after="0" w:line="240" w:lineRule="atLeast"/>
        <w:ind w:left="1440"/>
        <w:jc w:val="both"/>
        <w:rPr>
          <w:rFonts w:ascii="Arial" w:eastAsia="Times New Roman" w:hAnsi="Arial" w:cs="Vrinda"/>
          <w:sz w:val="24"/>
          <w:szCs w:val="20"/>
          <w:lang w:eastAsia="ja-JP"/>
        </w:rPr>
      </w:pPr>
    </w:p>
    <w:p w:rsidR="00F31AC8" w:rsidRPr="00F31AC8" w:rsidRDefault="00F31AC8" w:rsidP="00F31AC8">
      <w:pPr>
        <w:numPr>
          <w:ilvl w:val="2"/>
          <w:numId w:val="2"/>
        </w:numPr>
        <w:spacing w:after="0" w:line="240" w:lineRule="atLeast"/>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t xml:space="preserve">All management should be informed that all communications from and to </w:t>
      </w:r>
      <w:r w:rsidR="003D7431">
        <w:rPr>
          <w:rFonts w:ascii="Arial" w:eastAsia="Times New Roman" w:hAnsi="Arial" w:cs="Vrinda"/>
          <w:sz w:val="24"/>
          <w:szCs w:val="20"/>
          <w:lang w:eastAsia="ja-JP"/>
        </w:rPr>
        <w:t xml:space="preserve">OSHA </w:t>
      </w:r>
      <w:r w:rsidRPr="00F31AC8">
        <w:rPr>
          <w:rFonts w:ascii="Arial" w:eastAsia="Times New Roman" w:hAnsi="Arial" w:cs="Vrinda"/>
          <w:sz w:val="24"/>
          <w:szCs w:val="20"/>
          <w:lang w:eastAsia="ja-JP"/>
        </w:rPr>
        <w:t xml:space="preserve">should be through the designated management </w:t>
      </w:r>
      <w:r w:rsidR="003D7431">
        <w:rPr>
          <w:rFonts w:ascii="Arial" w:eastAsia="Times New Roman" w:hAnsi="Arial" w:cs="Vrinda"/>
          <w:sz w:val="24"/>
          <w:szCs w:val="20"/>
          <w:lang w:eastAsia="ja-JP"/>
        </w:rPr>
        <w:t xml:space="preserve">above.       </w:t>
      </w:r>
      <w:r w:rsidRPr="00F31AC8">
        <w:rPr>
          <w:rFonts w:ascii="Arial" w:eastAsia="Times New Roman" w:hAnsi="Arial" w:cs="Vrinda"/>
          <w:sz w:val="24"/>
          <w:szCs w:val="20"/>
          <w:lang w:eastAsia="ja-JP"/>
        </w:rPr>
        <w:t xml:space="preserve">  Security and </w:t>
      </w:r>
      <w:r w:rsidR="00FE0F80">
        <w:rPr>
          <w:rFonts w:ascii="Arial" w:eastAsia="Times New Roman" w:hAnsi="Arial" w:cs="Vrinda"/>
          <w:sz w:val="24"/>
          <w:szCs w:val="20"/>
          <w:lang w:eastAsia="ja-JP"/>
        </w:rPr>
        <w:t xml:space="preserve">employees </w:t>
      </w:r>
      <w:r w:rsidRPr="00F31AC8">
        <w:rPr>
          <w:rFonts w:ascii="Arial" w:eastAsia="Times New Roman" w:hAnsi="Arial" w:cs="Vrinda"/>
          <w:sz w:val="24"/>
          <w:szCs w:val="20"/>
          <w:lang w:eastAsia="ja-JP"/>
        </w:rPr>
        <w:t>should also know who to contact when a</w:t>
      </w:r>
      <w:r w:rsidR="003D7431">
        <w:rPr>
          <w:rFonts w:ascii="Arial" w:eastAsia="Times New Roman" w:hAnsi="Arial" w:cs="Vrinda"/>
          <w:sz w:val="24"/>
          <w:szCs w:val="20"/>
          <w:lang w:eastAsia="ja-JP"/>
        </w:rPr>
        <w:t xml:space="preserve">n OSHA Compliance Officer requests </w:t>
      </w:r>
      <w:r w:rsidRPr="00F31AC8">
        <w:rPr>
          <w:rFonts w:ascii="Arial" w:eastAsia="Times New Roman" w:hAnsi="Arial" w:cs="Vrinda"/>
          <w:sz w:val="24"/>
          <w:szCs w:val="20"/>
          <w:lang w:eastAsia="ja-JP"/>
        </w:rPr>
        <w:t>entry into the facility.</w:t>
      </w:r>
    </w:p>
    <w:p w:rsidR="00F31AC8" w:rsidRPr="00F31AC8" w:rsidRDefault="00F31AC8" w:rsidP="00F31AC8">
      <w:pPr>
        <w:spacing w:after="0" w:line="240" w:lineRule="atLeast"/>
        <w:ind w:left="1440"/>
        <w:jc w:val="both"/>
        <w:rPr>
          <w:rFonts w:ascii="Arial" w:eastAsia="Times New Roman" w:hAnsi="Arial" w:cs="Vrinda"/>
          <w:sz w:val="24"/>
          <w:szCs w:val="20"/>
          <w:lang w:eastAsia="ja-JP"/>
        </w:rPr>
      </w:pPr>
    </w:p>
    <w:p w:rsidR="00F31AC8" w:rsidRDefault="00F31AC8" w:rsidP="000C47C6">
      <w:pPr>
        <w:numPr>
          <w:ilvl w:val="2"/>
          <w:numId w:val="2"/>
        </w:numPr>
        <w:spacing w:after="0" w:line="240" w:lineRule="atLeast"/>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t xml:space="preserve">Once the </w:t>
      </w:r>
      <w:r w:rsidR="00E7656D" w:rsidRPr="00E7656D">
        <w:rPr>
          <w:rFonts w:ascii="Arial" w:eastAsia="Times New Roman" w:hAnsi="Arial" w:cs="Vrinda"/>
          <w:sz w:val="24"/>
          <w:szCs w:val="20"/>
          <w:lang w:eastAsia="ja-JP"/>
        </w:rPr>
        <w:t xml:space="preserve">OSHA inspector explains the </w:t>
      </w:r>
      <w:r w:rsidRPr="00F31AC8">
        <w:rPr>
          <w:rFonts w:ascii="Arial" w:eastAsia="Times New Roman" w:hAnsi="Arial" w:cs="Vrinda"/>
          <w:sz w:val="24"/>
          <w:szCs w:val="20"/>
          <w:lang w:eastAsia="ja-JP"/>
        </w:rPr>
        <w:t xml:space="preserve">purpose of the inspection </w:t>
      </w:r>
      <w:r w:rsidR="003D7431" w:rsidRPr="00E7656D">
        <w:rPr>
          <w:rFonts w:ascii="Arial" w:eastAsia="Times New Roman" w:hAnsi="Arial" w:cs="Vrinda"/>
          <w:sz w:val="24"/>
          <w:szCs w:val="20"/>
          <w:lang w:eastAsia="ja-JP"/>
        </w:rPr>
        <w:t>(complaint, routine, injury)</w:t>
      </w:r>
      <w:r w:rsidR="00E7656D">
        <w:rPr>
          <w:rFonts w:ascii="Arial" w:eastAsia="Times New Roman" w:hAnsi="Arial" w:cs="Vrinda"/>
          <w:sz w:val="24"/>
          <w:szCs w:val="20"/>
          <w:lang w:eastAsia="ja-JP"/>
        </w:rPr>
        <w:t xml:space="preserve"> to the Clemson contact, </w:t>
      </w:r>
      <w:r w:rsidRPr="00F31AC8">
        <w:rPr>
          <w:rFonts w:ascii="Arial" w:eastAsia="Times New Roman" w:hAnsi="Arial" w:cs="Vrinda"/>
          <w:sz w:val="24"/>
          <w:szCs w:val="20"/>
          <w:lang w:eastAsia="ja-JP"/>
        </w:rPr>
        <w:t xml:space="preserve">the </w:t>
      </w:r>
      <w:r w:rsidR="006315E2">
        <w:rPr>
          <w:rFonts w:ascii="Arial" w:eastAsia="Times New Roman" w:hAnsi="Arial" w:cs="Vrinda"/>
          <w:sz w:val="24"/>
          <w:szCs w:val="20"/>
          <w:lang w:eastAsia="ja-JP"/>
        </w:rPr>
        <w:t xml:space="preserve">contact </w:t>
      </w:r>
      <w:r w:rsidRPr="00F31AC8">
        <w:rPr>
          <w:rFonts w:ascii="Arial" w:eastAsia="Times New Roman" w:hAnsi="Arial" w:cs="Vrinda"/>
          <w:sz w:val="24"/>
          <w:szCs w:val="20"/>
          <w:lang w:eastAsia="ja-JP"/>
        </w:rPr>
        <w:t xml:space="preserve">shall notify </w:t>
      </w:r>
      <w:r w:rsidR="00E7656D">
        <w:rPr>
          <w:rFonts w:ascii="Arial" w:eastAsia="Times New Roman" w:hAnsi="Arial" w:cs="Vrinda"/>
          <w:sz w:val="24"/>
          <w:szCs w:val="20"/>
          <w:lang w:eastAsia="ja-JP"/>
        </w:rPr>
        <w:t xml:space="preserve">the </w:t>
      </w:r>
      <w:r w:rsidRPr="00F31AC8">
        <w:rPr>
          <w:rFonts w:ascii="Arial" w:eastAsia="Times New Roman" w:hAnsi="Arial" w:cs="Vrinda"/>
          <w:sz w:val="24"/>
          <w:szCs w:val="20"/>
          <w:lang w:eastAsia="ja-JP"/>
        </w:rPr>
        <w:t xml:space="preserve">appropriate management </w:t>
      </w:r>
      <w:r w:rsidR="00872D79">
        <w:rPr>
          <w:rFonts w:ascii="Arial" w:eastAsia="Times New Roman" w:hAnsi="Arial" w:cs="Vrinda"/>
          <w:sz w:val="24"/>
          <w:szCs w:val="20"/>
          <w:lang w:eastAsia="ja-JP"/>
        </w:rPr>
        <w:t>of OSHAs intent.</w:t>
      </w:r>
      <w:bookmarkStart w:id="0" w:name="_GoBack"/>
      <w:bookmarkEnd w:id="0"/>
    </w:p>
    <w:p w:rsidR="00E7656D" w:rsidRPr="00F31AC8" w:rsidRDefault="00E7656D" w:rsidP="00E7656D">
      <w:pPr>
        <w:spacing w:after="0" w:line="240" w:lineRule="atLeast"/>
        <w:jc w:val="both"/>
        <w:rPr>
          <w:rFonts w:ascii="Arial" w:eastAsia="Times New Roman" w:hAnsi="Arial" w:cs="Vrinda"/>
          <w:sz w:val="24"/>
          <w:szCs w:val="20"/>
          <w:lang w:eastAsia="ja-JP"/>
        </w:rPr>
      </w:pPr>
    </w:p>
    <w:p w:rsidR="00F31AC8" w:rsidRPr="00F31AC8" w:rsidRDefault="00F31AC8" w:rsidP="00F31AC8">
      <w:pPr>
        <w:spacing w:after="0" w:line="240" w:lineRule="atLeast"/>
        <w:jc w:val="both"/>
        <w:rPr>
          <w:rFonts w:ascii="Arial" w:eastAsia="Times New Roman" w:hAnsi="Arial" w:cs="Vrinda"/>
          <w:b/>
          <w:sz w:val="28"/>
          <w:szCs w:val="20"/>
          <w:lang w:eastAsia="ja-JP"/>
        </w:rPr>
      </w:pPr>
      <w:r w:rsidRPr="00F31AC8">
        <w:rPr>
          <w:rFonts w:ascii="Arial" w:eastAsia="Times New Roman" w:hAnsi="Arial" w:cs="Vrinda"/>
          <w:b/>
          <w:sz w:val="24"/>
          <w:szCs w:val="20"/>
          <w:lang w:eastAsia="ja-JP"/>
        </w:rPr>
        <w:br w:type="page"/>
      </w:r>
    </w:p>
    <w:p w:rsidR="00F31AC8" w:rsidRPr="00F31AC8" w:rsidRDefault="00F31AC8" w:rsidP="00F31AC8">
      <w:pPr>
        <w:numPr>
          <w:ilvl w:val="0"/>
          <w:numId w:val="2"/>
        </w:numPr>
        <w:spacing w:after="0" w:line="240" w:lineRule="atLeast"/>
        <w:jc w:val="both"/>
        <w:rPr>
          <w:rFonts w:ascii="Arial" w:eastAsia="Times New Roman" w:hAnsi="Arial" w:cs="Vrinda"/>
          <w:b/>
          <w:sz w:val="28"/>
          <w:szCs w:val="20"/>
          <w:lang w:eastAsia="ja-JP"/>
        </w:rPr>
      </w:pPr>
      <w:r w:rsidRPr="00F31AC8">
        <w:rPr>
          <w:rFonts w:ascii="Arial" w:eastAsia="Times New Roman" w:hAnsi="Arial" w:cs="Vrinda"/>
          <w:b/>
          <w:sz w:val="28"/>
          <w:szCs w:val="20"/>
          <w:lang w:eastAsia="ja-JP"/>
        </w:rPr>
        <w:lastRenderedPageBreak/>
        <w:t>OSHA INSPECTION PROCESS GUIDELINES</w:t>
      </w:r>
    </w:p>
    <w:p w:rsidR="00F31AC8" w:rsidRPr="00F31AC8" w:rsidRDefault="00F31AC8" w:rsidP="00F31AC8">
      <w:pPr>
        <w:numPr>
          <w:ilvl w:val="12"/>
          <w:numId w:val="0"/>
        </w:numPr>
        <w:spacing w:after="0" w:line="240" w:lineRule="atLeast"/>
        <w:ind w:left="720" w:hanging="720"/>
        <w:jc w:val="both"/>
        <w:rPr>
          <w:rFonts w:ascii="Arial" w:eastAsia="Times New Roman" w:hAnsi="Arial" w:cs="Vrinda"/>
          <w:sz w:val="24"/>
          <w:szCs w:val="20"/>
          <w:lang w:eastAsia="ja-JP"/>
        </w:rPr>
      </w:pPr>
    </w:p>
    <w:p w:rsidR="00F31AC8" w:rsidRPr="00F31AC8" w:rsidRDefault="00F31AC8" w:rsidP="00F31AC8">
      <w:pPr>
        <w:numPr>
          <w:ilvl w:val="1"/>
          <w:numId w:val="2"/>
        </w:numPr>
        <w:spacing w:after="0" w:line="240" w:lineRule="atLeast"/>
        <w:jc w:val="both"/>
        <w:rPr>
          <w:rFonts w:ascii="Arial" w:eastAsia="Times New Roman" w:hAnsi="Arial" w:cs="Vrinda"/>
          <w:b/>
          <w:sz w:val="24"/>
          <w:szCs w:val="20"/>
          <w:lang w:eastAsia="ja-JP"/>
        </w:rPr>
      </w:pPr>
      <w:r w:rsidRPr="00F31AC8">
        <w:rPr>
          <w:rFonts w:ascii="Arial" w:eastAsia="Times New Roman" w:hAnsi="Arial" w:cs="Vrinda"/>
          <w:b/>
          <w:sz w:val="24"/>
          <w:szCs w:val="20"/>
          <w:lang w:eastAsia="ja-JP"/>
        </w:rPr>
        <w:t>Initial Action</w:t>
      </w:r>
    </w:p>
    <w:p w:rsidR="00F31AC8" w:rsidRPr="00F31AC8" w:rsidRDefault="00F31AC8" w:rsidP="00F31AC8">
      <w:pPr>
        <w:numPr>
          <w:ilvl w:val="12"/>
          <w:numId w:val="0"/>
        </w:numPr>
        <w:spacing w:after="0" w:line="240" w:lineRule="atLeast"/>
        <w:ind w:left="1440" w:hanging="720"/>
        <w:jc w:val="both"/>
        <w:rPr>
          <w:rFonts w:ascii="Arial" w:eastAsia="Times New Roman" w:hAnsi="Arial" w:cs="Vrinda"/>
          <w:sz w:val="24"/>
          <w:szCs w:val="20"/>
          <w:lang w:eastAsia="ja-JP"/>
        </w:rPr>
      </w:pPr>
    </w:p>
    <w:p w:rsidR="00F31AC8" w:rsidRPr="00F31AC8" w:rsidRDefault="00F31AC8" w:rsidP="00F31AC8">
      <w:pPr>
        <w:numPr>
          <w:ilvl w:val="2"/>
          <w:numId w:val="2"/>
        </w:numPr>
        <w:spacing w:after="0" w:line="240" w:lineRule="atLeast"/>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t>In case of a government inspection</w:t>
      </w:r>
      <w:r w:rsidR="00E7656D">
        <w:rPr>
          <w:rFonts w:ascii="Arial" w:eastAsia="Times New Roman" w:hAnsi="Arial" w:cs="Vrinda"/>
          <w:sz w:val="24"/>
          <w:szCs w:val="20"/>
          <w:lang w:eastAsia="ja-JP"/>
        </w:rPr>
        <w:t>, the below individuals must be contacted and notified</w:t>
      </w:r>
      <w:r w:rsidRPr="00F31AC8">
        <w:rPr>
          <w:rFonts w:ascii="Arial" w:eastAsia="Times New Roman" w:hAnsi="Arial" w:cs="Vrinda"/>
          <w:sz w:val="24"/>
          <w:szCs w:val="20"/>
          <w:lang w:eastAsia="ja-JP"/>
        </w:rPr>
        <w:t>:</w:t>
      </w:r>
    </w:p>
    <w:p w:rsidR="00F31AC8" w:rsidRPr="00F31AC8" w:rsidRDefault="00F31AC8" w:rsidP="00F31AC8">
      <w:pPr>
        <w:numPr>
          <w:ilvl w:val="12"/>
          <w:numId w:val="0"/>
        </w:numPr>
        <w:spacing w:after="0" w:line="240" w:lineRule="atLeast"/>
        <w:ind w:left="2160" w:hanging="720"/>
        <w:jc w:val="both"/>
        <w:rPr>
          <w:rFonts w:ascii="Arial" w:eastAsia="Times New Roman" w:hAnsi="Arial" w:cs="Vrinda"/>
          <w:sz w:val="24"/>
          <w:szCs w:val="20"/>
          <w:lang w:eastAsia="ja-JP"/>
        </w:rPr>
      </w:pPr>
    </w:p>
    <w:p w:rsidR="00F31AC8" w:rsidRPr="00F31AC8" w:rsidRDefault="009E664F" w:rsidP="00F31AC8">
      <w:pPr>
        <w:numPr>
          <w:ilvl w:val="3"/>
          <w:numId w:val="2"/>
        </w:numPr>
        <w:spacing w:after="0" w:line="240" w:lineRule="atLeast"/>
        <w:jc w:val="both"/>
        <w:rPr>
          <w:rFonts w:ascii="Arial" w:eastAsia="Times New Roman" w:hAnsi="Arial" w:cs="Vrinda"/>
          <w:sz w:val="24"/>
          <w:szCs w:val="20"/>
          <w:lang w:eastAsia="ja-JP"/>
        </w:rPr>
      </w:pPr>
      <w:r>
        <w:rPr>
          <w:rFonts w:ascii="Arial" w:eastAsia="Times New Roman" w:hAnsi="Arial" w:cs="Vrinda"/>
          <w:sz w:val="24"/>
          <w:szCs w:val="20"/>
          <w:lang w:eastAsia="ja-JP"/>
        </w:rPr>
        <w:t>Safety Manager, Operations Manager</w:t>
      </w:r>
      <w:r w:rsidR="00E7656D">
        <w:rPr>
          <w:rFonts w:ascii="Arial" w:eastAsia="Times New Roman" w:hAnsi="Arial" w:cs="Vrinda"/>
          <w:sz w:val="24"/>
          <w:szCs w:val="20"/>
          <w:lang w:eastAsia="ja-JP"/>
        </w:rPr>
        <w:t xml:space="preserve">, </w:t>
      </w:r>
      <w:r w:rsidR="00F31AC8" w:rsidRPr="00F31AC8">
        <w:rPr>
          <w:rFonts w:ascii="Arial" w:eastAsia="Times New Roman" w:hAnsi="Arial" w:cs="Vrinda"/>
          <w:sz w:val="24"/>
          <w:szCs w:val="20"/>
          <w:lang w:eastAsia="ja-JP"/>
        </w:rPr>
        <w:t>or other appropriate personnel.</w:t>
      </w:r>
      <w:r w:rsidR="0030633C">
        <w:rPr>
          <w:rFonts w:ascii="Arial" w:eastAsia="Times New Roman" w:hAnsi="Arial" w:cs="Vrinda"/>
          <w:sz w:val="24"/>
          <w:szCs w:val="20"/>
          <w:lang w:eastAsia="ja-JP"/>
        </w:rPr>
        <w:t xml:space="preserve"> (See Section I of this document)</w:t>
      </w:r>
    </w:p>
    <w:p w:rsidR="00F31AC8" w:rsidRPr="00F31AC8" w:rsidRDefault="00F31AC8" w:rsidP="00F31AC8">
      <w:pPr>
        <w:spacing w:after="0" w:line="240" w:lineRule="atLeast"/>
        <w:ind w:left="2160"/>
        <w:jc w:val="both"/>
        <w:rPr>
          <w:rFonts w:ascii="Arial" w:eastAsia="Times New Roman" w:hAnsi="Arial" w:cs="Vrinda"/>
          <w:sz w:val="24"/>
          <w:szCs w:val="20"/>
          <w:lang w:eastAsia="ja-JP"/>
        </w:rPr>
      </w:pPr>
    </w:p>
    <w:p w:rsidR="00F31AC8" w:rsidRPr="00F31AC8" w:rsidRDefault="00F31AC8" w:rsidP="00F31AC8">
      <w:pPr>
        <w:numPr>
          <w:ilvl w:val="2"/>
          <w:numId w:val="2"/>
        </w:numPr>
        <w:spacing w:after="0" w:line="240" w:lineRule="atLeast"/>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t>Check the compliance officer's credentials</w:t>
      </w:r>
      <w:r w:rsidR="003E548B">
        <w:rPr>
          <w:rFonts w:ascii="Arial" w:eastAsia="Times New Roman" w:hAnsi="Arial" w:cs="Vrinda"/>
          <w:sz w:val="24"/>
          <w:szCs w:val="20"/>
          <w:lang w:eastAsia="ja-JP"/>
        </w:rPr>
        <w:t xml:space="preserve"> to verify they are who they say they are.  </w:t>
      </w:r>
    </w:p>
    <w:p w:rsidR="00F31AC8" w:rsidRPr="00F31AC8" w:rsidRDefault="00F31AC8" w:rsidP="00F31AC8">
      <w:pPr>
        <w:spacing w:after="0" w:line="240" w:lineRule="atLeast"/>
        <w:ind w:left="1440"/>
        <w:jc w:val="both"/>
        <w:rPr>
          <w:rFonts w:ascii="Arial" w:eastAsia="Times New Roman" w:hAnsi="Arial" w:cs="Vrinda"/>
          <w:sz w:val="24"/>
          <w:szCs w:val="20"/>
          <w:lang w:eastAsia="ja-JP"/>
        </w:rPr>
      </w:pPr>
    </w:p>
    <w:p w:rsidR="00F31AC8" w:rsidRPr="00F31AC8" w:rsidRDefault="00F31AC8" w:rsidP="00F31AC8">
      <w:pPr>
        <w:numPr>
          <w:ilvl w:val="2"/>
          <w:numId w:val="2"/>
        </w:numPr>
        <w:spacing w:after="0" w:line="240" w:lineRule="atLeast"/>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t>Record the inspector's ID number and the OSHA inspection number (make copies of each).</w:t>
      </w:r>
    </w:p>
    <w:p w:rsidR="00F31AC8" w:rsidRPr="00F31AC8" w:rsidRDefault="00F31AC8" w:rsidP="00F31AC8">
      <w:pPr>
        <w:spacing w:after="0" w:line="240" w:lineRule="atLeast"/>
        <w:jc w:val="both"/>
        <w:rPr>
          <w:rFonts w:ascii="Arial" w:eastAsia="Times New Roman" w:hAnsi="Arial" w:cs="Vrinda"/>
          <w:sz w:val="24"/>
          <w:szCs w:val="20"/>
          <w:lang w:eastAsia="ja-JP"/>
        </w:rPr>
      </w:pPr>
    </w:p>
    <w:p w:rsidR="00F31AC8" w:rsidRPr="00F31AC8" w:rsidRDefault="00F31AC8" w:rsidP="00F31AC8">
      <w:pPr>
        <w:numPr>
          <w:ilvl w:val="2"/>
          <w:numId w:val="2"/>
        </w:numPr>
        <w:spacing w:after="0" w:line="240" w:lineRule="atLeast"/>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t xml:space="preserve">Try to limit the number of OSHA inspectors to a manageable size (normally not more than 2).  </w:t>
      </w:r>
    </w:p>
    <w:p w:rsidR="00F31AC8" w:rsidRPr="00F31AC8" w:rsidRDefault="00F31AC8" w:rsidP="00F31AC8">
      <w:pPr>
        <w:spacing w:after="0" w:line="240" w:lineRule="atLeast"/>
        <w:jc w:val="both"/>
        <w:rPr>
          <w:rFonts w:ascii="Arial" w:eastAsia="Times New Roman" w:hAnsi="Arial" w:cs="Vrinda"/>
          <w:sz w:val="24"/>
          <w:szCs w:val="20"/>
          <w:lang w:eastAsia="ja-JP"/>
        </w:rPr>
      </w:pPr>
    </w:p>
    <w:p w:rsidR="003E548B" w:rsidRDefault="00F31AC8" w:rsidP="00083DAE">
      <w:pPr>
        <w:numPr>
          <w:ilvl w:val="2"/>
          <w:numId w:val="2"/>
        </w:numPr>
        <w:spacing w:after="0" w:line="240" w:lineRule="atLeast"/>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t xml:space="preserve">Inspector(s) should not be permitted to enter the plant without an escort by the </w:t>
      </w:r>
      <w:r w:rsidR="003E548B" w:rsidRPr="003E548B">
        <w:rPr>
          <w:rFonts w:ascii="Arial" w:eastAsia="Times New Roman" w:hAnsi="Arial" w:cs="Vrinda"/>
          <w:sz w:val="24"/>
          <w:szCs w:val="20"/>
          <w:lang w:eastAsia="ja-JP"/>
        </w:rPr>
        <w:t xml:space="preserve">Safety manager or designated </w:t>
      </w:r>
      <w:r w:rsidR="009E664F">
        <w:rPr>
          <w:rFonts w:ascii="Arial" w:eastAsia="Times New Roman" w:hAnsi="Arial" w:cs="Vrinda"/>
          <w:sz w:val="24"/>
          <w:szCs w:val="20"/>
          <w:lang w:eastAsia="ja-JP"/>
        </w:rPr>
        <w:t>contact as</w:t>
      </w:r>
      <w:r w:rsidR="003E548B" w:rsidRPr="003E548B">
        <w:rPr>
          <w:rFonts w:ascii="Arial" w:eastAsia="Times New Roman" w:hAnsi="Arial" w:cs="Vrinda"/>
          <w:sz w:val="24"/>
          <w:szCs w:val="20"/>
          <w:lang w:eastAsia="ja-JP"/>
        </w:rPr>
        <w:t xml:space="preserve"> identified above. </w:t>
      </w:r>
    </w:p>
    <w:p w:rsidR="003E548B" w:rsidRPr="003E548B" w:rsidRDefault="003E548B" w:rsidP="003E548B">
      <w:pPr>
        <w:spacing w:after="0" w:line="240" w:lineRule="atLeast"/>
        <w:jc w:val="both"/>
        <w:rPr>
          <w:rFonts w:ascii="Arial" w:eastAsia="Times New Roman" w:hAnsi="Arial" w:cs="Vrinda"/>
          <w:sz w:val="24"/>
          <w:szCs w:val="20"/>
          <w:lang w:eastAsia="ja-JP"/>
        </w:rPr>
      </w:pPr>
    </w:p>
    <w:p w:rsidR="003E548B" w:rsidRPr="00F31AC8" w:rsidRDefault="003E548B" w:rsidP="003E548B">
      <w:pPr>
        <w:numPr>
          <w:ilvl w:val="2"/>
          <w:numId w:val="2"/>
        </w:numPr>
        <w:spacing w:after="0" w:line="240" w:lineRule="atLeast"/>
        <w:jc w:val="both"/>
        <w:rPr>
          <w:rFonts w:ascii="Arial" w:eastAsia="Times New Roman" w:hAnsi="Arial" w:cs="Vrinda"/>
          <w:sz w:val="24"/>
          <w:szCs w:val="20"/>
          <w:lang w:eastAsia="ja-JP"/>
        </w:rPr>
      </w:pPr>
      <w:r>
        <w:rPr>
          <w:rFonts w:ascii="Arial" w:eastAsia="Times New Roman" w:hAnsi="Arial" w:cs="Vrinda"/>
          <w:sz w:val="24"/>
          <w:szCs w:val="20"/>
          <w:lang w:eastAsia="ja-JP"/>
        </w:rPr>
        <w:t>BE POLITE!</w:t>
      </w:r>
      <w:r w:rsidR="009E664F">
        <w:rPr>
          <w:rFonts w:ascii="Arial" w:eastAsia="Times New Roman" w:hAnsi="Arial" w:cs="Vrinda"/>
          <w:sz w:val="24"/>
          <w:szCs w:val="20"/>
          <w:lang w:eastAsia="ja-JP"/>
        </w:rPr>
        <w:t xml:space="preserve">  Ask the inspector to sit down and wait until the proper contact personnel are notified.</w:t>
      </w:r>
    </w:p>
    <w:p w:rsidR="00F31AC8" w:rsidRPr="00F31AC8" w:rsidRDefault="00F31AC8" w:rsidP="00F31AC8">
      <w:pPr>
        <w:spacing w:after="0" w:line="240" w:lineRule="atLeast"/>
        <w:ind w:left="1440"/>
        <w:jc w:val="both"/>
        <w:rPr>
          <w:rFonts w:ascii="Arial" w:eastAsia="Times New Roman" w:hAnsi="Arial" w:cs="Vrinda"/>
          <w:sz w:val="24"/>
          <w:szCs w:val="20"/>
          <w:lang w:eastAsia="ja-JP"/>
        </w:rPr>
      </w:pPr>
    </w:p>
    <w:p w:rsidR="00F31AC8" w:rsidRPr="00F31AC8" w:rsidRDefault="00F31AC8" w:rsidP="00F31AC8">
      <w:pPr>
        <w:numPr>
          <w:ilvl w:val="1"/>
          <w:numId w:val="2"/>
        </w:numPr>
        <w:spacing w:after="0" w:line="240" w:lineRule="atLeast"/>
        <w:jc w:val="both"/>
        <w:rPr>
          <w:rFonts w:ascii="Arial" w:eastAsia="Times New Roman" w:hAnsi="Arial" w:cs="Vrinda"/>
          <w:b/>
          <w:sz w:val="24"/>
          <w:szCs w:val="20"/>
          <w:lang w:eastAsia="ja-JP"/>
        </w:rPr>
      </w:pPr>
      <w:r w:rsidRPr="00F31AC8">
        <w:rPr>
          <w:rFonts w:ascii="Arial" w:eastAsia="Times New Roman" w:hAnsi="Arial" w:cs="Vrinda"/>
          <w:b/>
          <w:sz w:val="24"/>
          <w:szCs w:val="20"/>
          <w:lang w:eastAsia="ja-JP"/>
        </w:rPr>
        <w:t>Opening Conference</w:t>
      </w:r>
    </w:p>
    <w:p w:rsidR="00F31AC8" w:rsidRPr="00F31AC8" w:rsidRDefault="00F31AC8" w:rsidP="00F31AC8">
      <w:pPr>
        <w:numPr>
          <w:ilvl w:val="12"/>
          <w:numId w:val="0"/>
        </w:numPr>
        <w:spacing w:after="0" w:line="240" w:lineRule="atLeast"/>
        <w:ind w:left="1440" w:hanging="720"/>
        <w:jc w:val="both"/>
        <w:rPr>
          <w:rFonts w:ascii="Arial" w:eastAsia="Times New Roman" w:hAnsi="Arial" w:cs="Vrinda"/>
          <w:sz w:val="24"/>
          <w:szCs w:val="20"/>
          <w:lang w:eastAsia="ja-JP"/>
        </w:rPr>
      </w:pPr>
    </w:p>
    <w:p w:rsidR="00F31AC8" w:rsidRPr="00F31AC8" w:rsidRDefault="00F31AC8" w:rsidP="00F31AC8">
      <w:pPr>
        <w:numPr>
          <w:ilvl w:val="12"/>
          <w:numId w:val="0"/>
        </w:numPr>
        <w:spacing w:after="0" w:line="240" w:lineRule="atLeast"/>
        <w:ind w:left="1440"/>
        <w:jc w:val="both"/>
        <w:rPr>
          <w:rFonts w:ascii="Arial" w:eastAsia="Times New Roman" w:hAnsi="Arial" w:cs="Vrinda"/>
          <w:sz w:val="24"/>
          <w:szCs w:val="24"/>
          <w:lang w:eastAsia="ja-JP"/>
        </w:rPr>
      </w:pPr>
      <w:r w:rsidRPr="00F31AC8">
        <w:rPr>
          <w:rFonts w:ascii="Arial" w:eastAsia="Times New Roman" w:hAnsi="Arial" w:cs="Vrinda"/>
          <w:sz w:val="24"/>
          <w:szCs w:val="24"/>
          <w:lang w:eastAsia="ja-JP"/>
        </w:rPr>
        <w:t>The purpose of an opening conference is to make clear to all parties OSHA's reason for the inspection.</w:t>
      </w:r>
    </w:p>
    <w:p w:rsidR="00F31AC8" w:rsidRPr="00F31AC8" w:rsidRDefault="00F31AC8" w:rsidP="00F31AC8">
      <w:pPr>
        <w:numPr>
          <w:ilvl w:val="12"/>
          <w:numId w:val="0"/>
        </w:numPr>
        <w:spacing w:after="0" w:line="240" w:lineRule="atLeast"/>
        <w:jc w:val="both"/>
        <w:rPr>
          <w:rFonts w:ascii="Arial" w:eastAsia="Times New Roman" w:hAnsi="Arial" w:cs="Vrinda"/>
          <w:sz w:val="24"/>
          <w:szCs w:val="20"/>
          <w:lang w:eastAsia="ja-JP"/>
        </w:rPr>
      </w:pPr>
    </w:p>
    <w:p w:rsidR="00F31AC8" w:rsidRPr="00F31AC8" w:rsidRDefault="009E664F" w:rsidP="00F31AC8">
      <w:pPr>
        <w:numPr>
          <w:ilvl w:val="2"/>
          <w:numId w:val="2"/>
        </w:numPr>
        <w:spacing w:after="0" w:line="240" w:lineRule="atLeast"/>
        <w:jc w:val="both"/>
        <w:rPr>
          <w:rFonts w:ascii="Arial" w:eastAsia="Times New Roman" w:hAnsi="Arial" w:cs="Vrinda"/>
          <w:sz w:val="24"/>
          <w:szCs w:val="20"/>
          <w:lang w:eastAsia="ja-JP"/>
        </w:rPr>
      </w:pPr>
      <w:r>
        <w:rPr>
          <w:rFonts w:ascii="Arial" w:eastAsia="Times New Roman" w:hAnsi="Arial" w:cs="Vrinda"/>
          <w:sz w:val="24"/>
          <w:szCs w:val="20"/>
          <w:lang w:eastAsia="ja-JP"/>
        </w:rPr>
        <w:t xml:space="preserve">The opening conference </w:t>
      </w:r>
      <w:r w:rsidR="00F31AC8" w:rsidRPr="00F31AC8">
        <w:rPr>
          <w:rFonts w:ascii="Arial" w:eastAsia="Times New Roman" w:hAnsi="Arial" w:cs="Vrinda"/>
          <w:sz w:val="24"/>
          <w:szCs w:val="20"/>
          <w:lang w:eastAsia="ja-JP"/>
        </w:rPr>
        <w:t>should determine OSHA's view of the scope and/or reason for the inspection.</w:t>
      </w:r>
    </w:p>
    <w:p w:rsidR="00F31AC8" w:rsidRPr="00F31AC8" w:rsidRDefault="00F31AC8" w:rsidP="00F31AC8">
      <w:pPr>
        <w:numPr>
          <w:ilvl w:val="12"/>
          <w:numId w:val="0"/>
        </w:numPr>
        <w:spacing w:after="0" w:line="240" w:lineRule="atLeast"/>
        <w:ind w:left="2160" w:hanging="720"/>
        <w:jc w:val="both"/>
        <w:rPr>
          <w:rFonts w:ascii="Arial" w:eastAsia="Times New Roman" w:hAnsi="Arial" w:cs="Vrinda"/>
          <w:sz w:val="24"/>
          <w:szCs w:val="20"/>
          <w:lang w:eastAsia="ja-JP"/>
        </w:rPr>
      </w:pPr>
    </w:p>
    <w:p w:rsidR="00F31AC8" w:rsidRPr="00F31AC8" w:rsidRDefault="00F31AC8" w:rsidP="00F31AC8">
      <w:pPr>
        <w:numPr>
          <w:ilvl w:val="3"/>
          <w:numId w:val="2"/>
        </w:numPr>
        <w:spacing w:after="0" w:line="240" w:lineRule="atLeast"/>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t>Listen carefully to the stated reason for the inspection and take good notes.</w:t>
      </w:r>
    </w:p>
    <w:p w:rsidR="00F31AC8" w:rsidRPr="00F31AC8" w:rsidRDefault="00F31AC8" w:rsidP="00F31AC8">
      <w:pPr>
        <w:numPr>
          <w:ilvl w:val="12"/>
          <w:numId w:val="0"/>
        </w:numPr>
        <w:spacing w:after="0" w:line="240" w:lineRule="atLeast"/>
        <w:ind w:left="2880" w:hanging="720"/>
        <w:jc w:val="both"/>
        <w:rPr>
          <w:rFonts w:ascii="Arial" w:eastAsia="Times New Roman" w:hAnsi="Arial" w:cs="Vrinda"/>
          <w:sz w:val="24"/>
          <w:szCs w:val="20"/>
          <w:lang w:eastAsia="ja-JP"/>
        </w:rPr>
      </w:pPr>
    </w:p>
    <w:p w:rsidR="00F31AC8" w:rsidRPr="00F31AC8" w:rsidRDefault="00F31AC8" w:rsidP="00F31AC8">
      <w:pPr>
        <w:numPr>
          <w:ilvl w:val="3"/>
          <w:numId w:val="2"/>
        </w:numPr>
        <w:spacing w:after="0" w:line="240" w:lineRule="atLeast"/>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t xml:space="preserve">Respond to questions with first-hand knowledge only - it is not </w:t>
      </w:r>
      <w:r w:rsidRPr="00F31AC8">
        <w:rPr>
          <w:rFonts w:ascii="Arial" w:eastAsia="Times New Roman" w:hAnsi="Arial" w:cs="Vrinda"/>
          <w:sz w:val="24"/>
          <w:szCs w:val="20"/>
          <w:u w:val="single"/>
          <w:lang w:eastAsia="ja-JP"/>
        </w:rPr>
        <w:t>necessary</w:t>
      </w:r>
      <w:r w:rsidRPr="00F31AC8">
        <w:rPr>
          <w:rFonts w:ascii="Arial" w:eastAsia="Times New Roman" w:hAnsi="Arial" w:cs="Vrinda"/>
          <w:sz w:val="24"/>
          <w:szCs w:val="20"/>
          <w:lang w:eastAsia="ja-JP"/>
        </w:rPr>
        <w:t xml:space="preserve"> or </w:t>
      </w:r>
      <w:r w:rsidRPr="00F31AC8">
        <w:rPr>
          <w:rFonts w:ascii="Arial" w:eastAsia="Times New Roman" w:hAnsi="Arial" w:cs="Vrinda"/>
          <w:sz w:val="24"/>
          <w:szCs w:val="20"/>
          <w:u w:val="single"/>
          <w:lang w:eastAsia="ja-JP"/>
        </w:rPr>
        <w:t>helpful</w:t>
      </w:r>
      <w:r w:rsidRPr="00F31AC8">
        <w:rPr>
          <w:rFonts w:ascii="Arial" w:eastAsia="Times New Roman" w:hAnsi="Arial" w:cs="Vrinda"/>
          <w:sz w:val="24"/>
          <w:szCs w:val="20"/>
          <w:lang w:eastAsia="ja-JP"/>
        </w:rPr>
        <w:t xml:space="preserve"> to </w:t>
      </w:r>
      <w:r w:rsidRPr="00F31AC8">
        <w:rPr>
          <w:rFonts w:ascii="Arial" w:eastAsia="Times New Roman" w:hAnsi="Arial" w:cs="Vrinda"/>
          <w:sz w:val="24"/>
          <w:szCs w:val="20"/>
          <w:u w:val="single"/>
          <w:lang w:eastAsia="ja-JP"/>
        </w:rPr>
        <w:t>volunteer information</w:t>
      </w:r>
      <w:r w:rsidRPr="00F31AC8">
        <w:rPr>
          <w:rFonts w:ascii="Arial" w:eastAsia="Times New Roman" w:hAnsi="Arial" w:cs="Vrinda"/>
          <w:sz w:val="24"/>
          <w:szCs w:val="20"/>
          <w:lang w:eastAsia="ja-JP"/>
        </w:rPr>
        <w:t xml:space="preserve"> or make assumptions.  You are not required to make admissions against </w:t>
      </w:r>
      <w:r w:rsidR="009E664F">
        <w:rPr>
          <w:rFonts w:ascii="Arial" w:eastAsia="Times New Roman" w:hAnsi="Arial" w:cs="Vrinda"/>
          <w:sz w:val="24"/>
          <w:szCs w:val="20"/>
          <w:lang w:eastAsia="ja-JP"/>
        </w:rPr>
        <w:t xml:space="preserve">Clemson’s </w:t>
      </w:r>
      <w:r w:rsidRPr="00F31AC8">
        <w:rPr>
          <w:rFonts w:ascii="Arial" w:eastAsia="Times New Roman" w:hAnsi="Arial" w:cs="Vrinda"/>
          <w:sz w:val="24"/>
          <w:szCs w:val="20"/>
          <w:lang w:eastAsia="ja-JP"/>
        </w:rPr>
        <w:t>interest.</w:t>
      </w:r>
    </w:p>
    <w:p w:rsidR="00F31AC8" w:rsidRPr="00F31AC8" w:rsidRDefault="00F31AC8" w:rsidP="00F31AC8">
      <w:pPr>
        <w:numPr>
          <w:ilvl w:val="12"/>
          <w:numId w:val="0"/>
        </w:numPr>
        <w:spacing w:after="0" w:line="240" w:lineRule="atLeast"/>
        <w:ind w:left="2880" w:hanging="720"/>
        <w:jc w:val="both"/>
        <w:rPr>
          <w:rFonts w:ascii="Arial" w:eastAsia="Times New Roman" w:hAnsi="Arial" w:cs="Vrinda"/>
          <w:sz w:val="24"/>
          <w:szCs w:val="20"/>
          <w:lang w:eastAsia="ja-JP"/>
        </w:rPr>
      </w:pPr>
    </w:p>
    <w:p w:rsidR="00F31AC8" w:rsidRPr="00F31AC8" w:rsidRDefault="00F31AC8" w:rsidP="00F31AC8">
      <w:pPr>
        <w:numPr>
          <w:ilvl w:val="2"/>
          <w:numId w:val="2"/>
        </w:numPr>
        <w:spacing w:after="0" w:line="240" w:lineRule="atLeast"/>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t>Establish ground rules for the inspection.</w:t>
      </w:r>
    </w:p>
    <w:p w:rsidR="00F31AC8" w:rsidRPr="00F31AC8" w:rsidRDefault="00F31AC8" w:rsidP="00F31AC8">
      <w:pPr>
        <w:spacing w:after="0" w:line="240" w:lineRule="atLeast"/>
        <w:ind w:left="1440"/>
        <w:jc w:val="both"/>
        <w:rPr>
          <w:rFonts w:ascii="Arial" w:eastAsia="Times New Roman" w:hAnsi="Arial" w:cs="Vrinda"/>
          <w:sz w:val="24"/>
          <w:szCs w:val="20"/>
          <w:lang w:eastAsia="ja-JP"/>
        </w:rPr>
      </w:pPr>
    </w:p>
    <w:p w:rsidR="00F31AC8" w:rsidRPr="003E548B" w:rsidRDefault="00F31AC8" w:rsidP="003E548B">
      <w:pPr>
        <w:pStyle w:val="ListParagraph"/>
        <w:numPr>
          <w:ilvl w:val="0"/>
          <w:numId w:val="7"/>
        </w:numPr>
        <w:spacing w:after="0" w:line="240" w:lineRule="atLeast"/>
        <w:jc w:val="both"/>
        <w:rPr>
          <w:rFonts w:ascii="Arial" w:eastAsia="Times New Roman" w:hAnsi="Arial" w:cs="Vrinda"/>
          <w:sz w:val="24"/>
          <w:szCs w:val="20"/>
          <w:lang w:eastAsia="ja-JP"/>
        </w:rPr>
      </w:pPr>
      <w:r w:rsidRPr="003E548B">
        <w:rPr>
          <w:rFonts w:ascii="Arial" w:eastAsia="Times New Roman" w:hAnsi="Arial" w:cs="Vrinda"/>
          <w:sz w:val="24"/>
          <w:szCs w:val="20"/>
          <w:lang w:eastAsia="ja-JP"/>
        </w:rPr>
        <w:t>When the inspector has explained the scope, he/she should be informed that the inspection will be limited to that purpose.</w:t>
      </w:r>
    </w:p>
    <w:p w:rsidR="00F31AC8" w:rsidRPr="00F31AC8" w:rsidRDefault="00F31AC8" w:rsidP="00F31AC8">
      <w:pPr>
        <w:numPr>
          <w:ilvl w:val="12"/>
          <w:numId w:val="0"/>
        </w:numPr>
        <w:spacing w:after="0" w:line="240" w:lineRule="atLeast"/>
        <w:ind w:left="2160" w:hanging="720"/>
        <w:jc w:val="both"/>
        <w:rPr>
          <w:rFonts w:ascii="Arial" w:eastAsia="Times New Roman" w:hAnsi="Arial" w:cs="Vrinda"/>
          <w:sz w:val="24"/>
          <w:szCs w:val="20"/>
          <w:lang w:eastAsia="ja-JP"/>
        </w:rPr>
      </w:pPr>
    </w:p>
    <w:p w:rsidR="00F31AC8" w:rsidRPr="00F31AC8" w:rsidRDefault="00F31AC8" w:rsidP="00F31AC8">
      <w:pPr>
        <w:numPr>
          <w:ilvl w:val="2"/>
          <w:numId w:val="2"/>
        </w:numPr>
        <w:spacing w:after="0" w:line="240" w:lineRule="atLeast"/>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t>Introduce the management representative(s) on the inspection team</w:t>
      </w:r>
      <w:r w:rsidR="006D51BE">
        <w:rPr>
          <w:rFonts w:ascii="Arial" w:eastAsia="Times New Roman" w:hAnsi="Arial" w:cs="Vrinda"/>
          <w:sz w:val="24"/>
          <w:szCs w:val="20"/>
          <w:lang w:eastAsia="ja-JP"/>
        </w:rPr>
        <w:t>.</w:t>
      </w:r>
    </w:p>
    <w:p w:rsidR="00F31AC8" w:rsidRPr="00F31AC8" w:rsidRDefault="00F31AC8" w:rsidP="00F31AC8">
      <w:pPr>
        <w:spacing w:after="0" w:line="240" w:lineRule="atLeast"/>
        <w:jc w:val="both"/>
        <w:rPr>
          <w:rFonts w:ascii="Arial" w:eastAsia="Times New Roman" w:hAnsi="Arial" w:cs="Vrinda"/>
          <w:sz w:val="24"/>
          <w:szCs w:val="20"/>
          <w:lang w:eastAsia="ja-JP"/>
        </w:rPr>
      </w:pPr>
    </w:p>
    <w:p w:rsidR="00F31AC8" w:rsidRPr="00F31AC8" w:rsidRDefault="00F31AC8" w:rsidP="00F31AC8">
      <w:pPr>
        <w:numPr>
          <w:ilvl w:val="2"/>
          <w:numId w:val="2"/>
        </w:numPr>
        <w:spacing w:after="0" w:line="240" w:lineRule="atLeast"/>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t xml:space="preserve">Keep the number of people who walk around with the OSHA inspector(s) as small as possible.  </w:t>
      </w:r>
    </w:p>
    <w:p w:rsidR="00F31AC8" w:rsidRPr="00F31AC8" w:rsidRDefault="00F31AC8" w:rsidP="00F31AC8">
      <w:pPr>
        <w:spacing w:after="0" w:line="240" w:lineRule="atLeast"/>
        <w:jc w:val="both"/>
        <w:rPr>
          <w:rFonts w:ascii="Arial" w:eastAsia="Times New Roman" w:hAnsi="Arial" w:cs="Vrinda"/>
          <w:sz w:val="24"/>
          <w:szCs w:val="20"/>
          <w:lang w:eastAsia="ja-JP"/>
        </w:rPr>
      </w:pPr>
    </w:p>
    <w:p w:rsidR="00F31AC8" w:rsidRPr="00F31AC8" w:rsidRDefault="00F31AC8" w:rsidP="00F31AC8">
      <w:pPr>
        <w:numPr>
          <w:ilvl w:val="2"/>
          <w:numId w:val="2"/>
        </w:numPr>
        <w:spacing w:after="0" w:line="240" w:lineRule="atLeast"/>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t>Complaint Inspection</w:t>
      </w:r>
    </w:p>
    <w:p w:rsidR="00F31AC8" w:rsidRPr="00F31AC8" w:rsidRDefault="00F31AC8" w:rsidP="00F31AC8">
      <w:pPr>
        <w:numPr>
          <w:ilvl w:val="12"/>
          <w:numId w:val="0"/>
        </w:numPr>
        <w:spacing w:after="0" w:line="240" w:lineRule="atLeast"/>
        <w:ind w:left="3600" w:hanging="720"/>
        <w:jc w:val="both"/>
        <w:rPr>
          <w:rFonts w:ascii="Arial" w:eastAsia="Times New Roman" w:hAnsi="Arial" w:cs="Vrinda"/>
          <w:sz w:val="24"/>
          <w:szCs w:val="20"/>
          <w:lang w:eastAsia="ja-JP"/>
        </w:rPr>
      </w:pPr>
    </w:p>
    <w:p w:rsidR="00F31AC8" w:rsidRPr="00F31AC8" w:rsidRDefault="00F31AC8" w:rsidP="00F31AC8">
      <w:pPr>
        <w:numPr>
          <w:ilvl w:val="3"/>
          <w:numId w:val="2"/>
        </w:numPr>
        <w:spacing w:after="0" w:line="240" w:lineRule="atLeast"/>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t xml:space="preserve">Employee </w:t>
      </w:r>
      <w:r w:rsidR="006D51BE">
        <w:rPr>
          <w:rFonts w:ascii="Arial" w:eastAsia="Times New Roman" w:hAnsi="Arial" w:cs="Vrinda"/>
          <w:sz w:val="24"/>
          <w:szCs w:val="20"/>
          <w:lang w:eastAsia="ja-JP"/>
        </w:rPr>
        <w:t>complaint</w:t>
      </w:r>
      <w:r w:rsidRPr="00F31AC8">
        <w:rPr>
          <w:rFonts w:ascii="Arial" w:eastAsia="Times New Roman" w:hAnsi="Arial" w:cs="Vrinda"/>
          <w:sz w:val="24"/>
          <w:szCs w:val="20"/>
          <w:lang w:eastAsia="ja-JP"/>
        </w:rPr>
        <w:t xml:space="preserve">. </w:t>
      </w:r>
    </w:p>
    <w:p w:rsidR="00F31AC8" w:rsidRPr="00F31AC8" w:rsidRDefault="00F31AC8" w:rsidP="00F31AC8">
      <w:pPr>
        <w:numPr>
          <w:ilvl w:val="12"/>
          <w:numId w:val="0"/>
        </w:numPr>
        <w:spacing w:after="0" w:line="240" w:lineRule="atLeast"/>
        <w:ind w:left="2880" w:hanging="720"/>
        <w:jc w:val="both"/>
        <w:rPr>
          <w:rFonts w:ascii="Arial" w:eastAsia="Times New Roman" w:hAnsi="Arial" w:cs="Vrinda"/>
          <w:sz w:val="24"/>
          <w:szCs w:val="20"/>
          <w:lang w:eastAsia="ja-JP"/>
        </w:rPr>
      </w:pPr>
    </w:p>
    <w:p w:rsidR="00F31AC8" w:rsidRPr="00F31AC8" w:rsidRDefault="00F31AC8" w:rsidP="00F31AC8">
      <w:pPr>
        <w:numPr>
          <w:ilvl w:val="4"/>
          <w:numId w:val="2"/>
        </w:numPr>
        <w:spacing w:after="0" w:line="240" w:lineRule="atLeast"/>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t>In order to be valid, a complaint must be in writing.  In addition, the compliance officer must acknowledge that the complaint was signed by an employee</w:t>
      </w:r>
      <w:r w:rsidR="006D51BE">
        <w:rPr>
          <w:rFonts w:ascii="Arial" w:eastAsia="Times New Roman" w:hAnsi="Arial" w:cs="Vrinda"/>
          <w:sz w:val="24"/>
          <w:szCs w:val="20"/>
          <w:lang w:eastAsia="ja-JP"/>
        </w:rPr>
        <w:t>.</w:t>
      </w:r>
      <w:r w:rsidRPr="00F31AC8">
        <w:rPr>
          <w:rFonts w:ascii="Arial" w:eastAsia="Times New Roman" w:hAnsi="Arial" w:cs="Vrinda"/>
          <w:sz w:val="24"/>
          <w:szCs w:val="20"/>
          <w:lang w:eastAsia="ja-JP"/>
        </w:rPr>
        <w:br/>
      </w:r>
    </w:p>
    <w:p w:rsidR="00F31AC8" w:rsidRPr="00F31AC8" w:rsidRDefault="00F31AC8" w:rsidP="00F31AC8">
      <w:pPr>
        <w:numPr>
          <w:ilvl w:val="4"/>
          <w:numId w:val="2"/>
        </w:numPr>
        <w:spacing w:after="0" w:line="240" w:lineRule="atLeast"/>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t>You have a right to have the compliance officer assure you that this complaint is from an active employee and/or an employee representative.</w:t>
      </w:r>
      <w:r w:rsidR="006D51BE">
        <w:rPr>
          <w:rFonts w:ascii="Arial" w:eastAsia="Times New Roman" w:hAnsi="Arial" w:cs="Vrinda"/>
          <w:sz w:val="24"/>
          <w:szCs w:val="20"/>
          <w:lang w:eastAsia="ja-JP"/>
        </w:rPr>
        <w:t xml:space="preserve">  </w:t>
      </w:r>
      <w:r w:rsidR="006D51BE" w:rsidRPr="009E664F">
        <w:rPr>
          <w:rFonts w:ascii="Arial" w:eastAsia="Times New Roman" w:hAnsi="Arial" w:cs="Vrinda"/>
          <w:sz w:val="24"/>
          <w:szCs w:val="20"/>
          <w:u w:val="single"/>
          <w:lang w:eastAsia="ja-JP"/>
        </w:rPr>
        <w:t>You do not have the right to see it or verify who made it.</w:t>
      </w:r>
    </w:p>
    <w:p w:rsidR="00F31AC8" w:rsidRPr="00F31AC8" w:rsidRDefault="00F31AC8" w:rsidP="00F31AC8">
      <w:pPr>
        <w:numPr>
          <w:ilvl w:val="12"/>
          <w:numId w:val="0"/>
        </w:numPr>
        <w:spacing w:after="0" w:line="240" w:lineRule="atLeast"/>
        <w:ind w:left="2880" w:hanging="720"/>
        <w:jc w:val="both"/>
        <w:rPr>
          <w:rFonts w:ascii="Arial" w:eastAsia="Times New Roman" w:hAnsi="Arial" w:cs="Vrinda"/>
          <w:sz w:val="24"/>
          <w:szCs w:val="20"/>
          <w:lang w:eastAsia="ja-JP"/>
        </w:rPr>
      </w:pPr>
    </w:p>
    <w:p w:rsidR="00F31AC8" w:rsidRPr="00F31AC8" w:rsidRDefault="00F31AC8" w:rsidP="00F31AC8">
      <w:pPr>
        <w:numPr>
          <w:ilvl w:val="2"/>
          <w:numId w:val="2"/>
        </w:numPr>
        <w:spacing w:after="0" w:line="240" w:lineRule="atLeast"/>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t>Scheduled Safety or Health Inspections</w:t>
      </w:r>
    </w:p>
    <w:p w:rsidR="00F31AC8" w:rsidRPr="00F31AC8" w:rsidRDefault="00F31AC8" w:rsidP="00F31AC8">
      <w:pPr>
        <w:numPr>
          <w:ilvl w:val="12"/>
          <w:numId w:val="0"/>
        </w:numPr>
        <w:spacing w:after="0" w:line="240" w:lineRule="atLeast"/>
        <w:ind w:left="2160" w:hanging="720"/>
        <w:jc w:val="both"/>
        <w:rPr>
          <w:rFonts w:ascii="Arial" w:eastAsia="Times New Roman" w:hAnsi="Arial" w:cs="Vrinda"/>
          <w:sz w:val="24"/>
          <w:szCs w:val="20"/>
          <w:lang w:eastAsia="ja-JP"/>
        </w:rPr>
      </w:pPr>
    </w:p>
    <w:p w:rsidR="00F31AC8" w:rsidRPr="00F31AC8" w:rsidRDefault="00F31AC8" w:rsidP="00F31AC8">
      <w:pPr>
        <w:numPr>
          <w:ilvl w:val="3"/>
          <w:numId w:val="2"/>
        </w:numPr>
        <w:spacing w:after="0" w:line="240" w:lineRule="atLeast"/>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t>Review OSHA 300 Log (copies may be requested).</w:t>
      </w:r>
      <w:r w:rsidR="006D51BE">
        <w:rPr>
          <w:rFonts w:ascii="Arial" w:eastAsia="Times New Roman" w:hAnsi="Arial" w:cs="Vrinda"/>
          <w:sz w:val="24"/>
          <w:szCs w:val="20"/>
          <w:lang w:eastAsia="ja-JP"/>
        </w:rPr>
        <w:t xml:space="preserve">  Main campus records are electronic.  Risk management can be contacted.  Educational institutions are exempt.  However, we can make them available if the OSHA inspector is persistent.</w:t>
      </w:r>
    </w:p>
    <w:p w:rsidR="00F31AC8" w:rsidRPr="00F31AC8" w:rsidRDefault="00F31AC8" w:rsidP="00F31AC8">
      <w:pPr>
        <w:spacing w:after="0" w:line="240" w:lineRule="atLeast"/>
        <w:ind w:left="2160"/>
        <w:jc w:val="both"/>
        <w:rPr>
          <w:rFonts w:ascii="Arial" w:eastAsia="Times New Roman" w:hAnsi="Arial" w:cs="Vrinda"/>
          <w:sz w:val="24"/>
          <w:szCs w:val="20"/>
          <w:lang w:eastAsia="ja-JP"/>
        </w:rPr>
      </w:pPr>
    </w:p>
    <w:p w:rsidR="00F31AC8" w:rsidRPr="00F31AC8" w:rsidRDefault="00F31AC8" w:rsidP="00F31AC8">
      <w:pPr>
        <w:numPr>
          <w:ilvl w:val="3"/>
          <w:numId w:val="2"/>
        </w:numPr>
        <w:spacing w:after="0" w:line="240" w:lineRule="atLeast"/>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t>Health - the scope of a health inspection should be limited to health items only.  Safety items should not be investigated.  If they are, this irregularity should be documented.</w:t>
      </w:r>
    </w:p>
    <w:p w:rsidR="00F31AC8" w:rsidRPr="00F31AC8" w:rsidRDefault="00F31AC8" w:rsidP="00F31AC8">
      <w:pPr>
        <w:numPr>
          <w:ilvl w:val="12"/>
          <w:numId w:val="0"/>
        </w:numPr>
        <w:spacing w:after="0" w:line="240" w:lineRule="atLeast"/>
        <w:ind w:left="2880" w:hanging="720"/>
        <w:jc w:val="both"/>
        <w:rPr>
          <w:rFonts w:ascii="Arial" w:eastAsia="Times New Roman" w:hAnsi="Arial" w:cs="Vrinda"/>
          <w:sz w:val="24"/>
          <w:szCs w:val="20"/>
          <w:lang w:eastAsia="ja-JP"/>
        </w:rPr>
      </w:pPr>
    </w:p>
    <w:p w:rsidR="00F31AC8" w:rsidRPr="00F31AC8" w:rsidRDefault="00F31AC8" w:rsidP="00F31AC8">
      <w:pPr>
        <w:numPr>
          <w:ilvl w:val="12"/>
          <w:numId w:val="0"/>
        </w:numPr>
        <w:spacing w:after="0" w:line="240" w:lineRule="atLeast"/>
        <w:ind w:left="2160" w:hanging="720"/>
        <w:jc w:val="both"/>
        <w:rPr>
          <w:rFonts w:ascii="Arial" w:eastAsia="Times New Roman" w:hAnsi="Arial" w:cs="Vrinda"/>
          <w:sz w:val="24"/>
          <w:szCs w:val="20"/>
          <w:lang w:eastAsia="ja-JP"/>
        </w:rPr>
      </w:pPr>
      <w:r w:rsidRPr="009E664F">
        <w:rPr>
          <w:rFonts w:ascii="Arial" w:eastAsia="Times New Roman" w:hAnsi="Arial" w:cs="Vrinda"/>
          <w:sz w:val="24"/>
          <w:szCs w:val="20"/>
          <w:lang w:eastAsia="ja-JP"/>
        </w:rPr>
        <w:t>Follow-up Inspection</w:t>
      </w:r>
      <w:r w:rsidR="009E664F" w:rsidRPr="009E664F">
        <w:rPr>
          <w:rFonts w:ascii="Arial" w:eastAsia="Times New Roman" w:hAnsi="Arial" w:cs="Vrinda"/>
          <w:sz w:val="24"/>
          <w:szCs w:val="20"/>
          <w:lang w:eastAsia="ja-JP"/>
        </w:rPr>
        <w:t xml:space="preserve"> s</w:t>
      </w:r>
      <w:r w:rsidRPr="00F31AC8">
        <w:rPr>
          <w:rFonts w:ascii="Arial" w:eastAsia="Times New Roman" w:hAnsi="Arial" w:cs="Vrinda"/>
          <w:sz w:val="24"/>
          <w:szCs w:val="20"/>
          <w:lang w:eastAsia="ja-JP"/>
        </w:rPr>
        <w:t>hould be limited to the specific reason for the follow-up:</w:t>
      </w:r>
    </w:p>
    <w:p w:rsidR="00F31AC8" w:rsidRPr="00F31AC8" w:rsidRDefault="00F31AC8" w:rsidP="00F31AC8">
      <w:pPr>
        <w:numPr>
          <w:ilvl w:val="12"/>
          <w:numId w:val="0"/>
        </w:numPr>
        <w:spacing w:after="0" w:line="240" w:lineRule="atLeast"/>
        <w:ind w:left="2880" w:hanging="720"/>
        <w:jc w:val="both"/>
        <w:rPr>
          <w:rFonts w:ascii="Arial" w:eastAsia="Times New Roman" w:hAnsi="Arial" w:cs="Vrinda"/>
          <w:sz w:val="24"/>
          <w:szCs w:val="20"/>
          <w:lang w:eastAsia="ja-JP"/>
        </w:rPr>
      </w:pPr>
    </w:p>
    <w:p w:rsidR="00F31AC8" w:rsidRPr="00F31AC8" w:rsidRDefault="00F31AC8" w:rsidP="00F31AC8">
      <w:pPr>
        <w:numPr>
          <w:ilvl w:val="3"/>
          <w:numId w:val="2"/>
        </w:numPr>
        <w:spacing w:after="0" w:line="240" w:lineRule="atLeast"/>
        <w:rPr>
          <w:rFonts w:ascii="Arial" w:eastAsia="Times New Roman" w:hAnsi="Arial" w:cs="Vrinda"/>
          <w:sz w:val="24"/>
          <w:szCs w:val="20"/>
          <w:lang w:eastAsia="ja-JP"/>
        </w:rPr>
      </w:pPr>
      <w:r w:rsidRPr="00F31AC8">
        <w:rPr>
          <w:rFonts w:ascii="Arial" w:eastAsia="Times New Roman" w:hAnsi="Arial" w:cs="Vrinda"/>
          <w:sz w:val="24"/>
          <w:szCs w:val="20"/>
          <w:lang w:eastAsia="ja-JP"/>
        </w:rPr>
        <w:t>Prior inspection-referral</w:t>
      </w:r>
      <w:r w:rsidRPr="00F31AC8">
        <w:rPr>
          <w:rFonts w:ascii="Arial" w:eastAsia="Times New Roman" w:hAnsi="Arial" w:cs="Vrinda"/>
          <w:sz w:val="24"/>
          <w:szCs w:val="20"/>
          <w:lang w:eastAsia="ja-JP"/>
        </w:rPr>
        <w:br/>
      </w:r>
    </w:p>
    <w:p w:rsidR="00F31AC8" w:rsidRPr="00F31AC8" w:rsidRDefault="00F31AC8" w:rsidP="00F31AC8">
      <w:pPr>
        <w:numPr>
          <w:ilvl w:val="3"/>
          <w:numId w:val="2"/>
        </w:numPr>
        <w:spacing w:after="0" w:line="240" w:lineRule="atLeast"/>
        <w:rPr>
          <w:rFonts w:ascii="Arial" w:eastAsia="Times New Roman" w:hAnsi="Arial" w:cs="Vrinda"/>
          <w:sz w:val="24"/>
          <w:szCs w:val="20"/>
          <w:lang w:eastAsia="ja-JP"/>
        </w:rPr>
      </w:pPr>
      <w:r w:rsidRPr="00F31AC8">
        <w:rPr>
          <w:rFonts w:ascii="Arial" w:eastAsia="Times New Roman" w:hAnsi="Arial" w:cs="Vrinda"/>
          <w:sz w:val="24"/>
          <w:szCs w:val="20"/>
          <w:lang w:eastAsia="ja-JP"/>
        </w:rPr>
        <w:t>Prior citation</w:t>
      </w:r>
      <w:r w:rsidRPr="00F31AC8">
        <w:rPr>
          <w:rFonts w:ascii="Arial" w:eastAsia="Times New Roman" w:hAnsi="Arial" w:cs="Vrinda"/>
          <w:sz w:val="24"/>
          <w:szCs w:val="20"/>
          <w:lang w:eastAsia="ja-JP"/>
        </w:rPr>
        <w:br/>
      </w:r>
    </w:p>
    <w:p w:rsidR="00F31AC8" w:rsidRPr="00F31AC8" w:rsidRDefault="00F31AC8" w:rsidP="00F31AC8">
      <w:pPr>
        <w:numPr>
          <w:ilvl w:val="3"/>
          <w:numId w:val="2"/>
        </w:numPr>
        <w:spacing w:after="0" w:line="240" w:lineRule="atLeast"/>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t>Reported accident</w:t>
      </w:r>
    </w:p>
    <w:p w:rsidR="00F31AC8" w:rsidRPr="00F31AC8" w:rsidRDefault="00F31AC8" w:rsidP="00F31AC8">
      <w:pPr>
        <w:numPr>
          <w:ilvl w:val="1"/>
          <w:numId w:val="2"/>
        </w:numPr>
        <w:spacing w:after="0" w:line="240" w:lineRule="atLeast"/>
        <w:jc w:val="both"/>
        <w:rPr>
          <w:rFonts w:ascii="Arial" w:eastAsia="Times New Roman" w:hAnsi="Arial" w:cs="Vrinda"/>
          <w:b/>
          <w:sz w:val="24"/>
          <w:szCs w:val="20"/>
          <w:lang w:eastAsia="ja-JP"/>
        </w:rPr>
      </w:pPr>
      <w:r w:rsidRPr="00F31AC8">
        <w:rPr>
          <w:rFonts w:ascii="Arial" w:eastAsia="Times New Roman" w:hAnsi="Arial" w:cs="Vrinda"/>
          <w:b/>
          <w:sz w:val="24"/>
          <w:szCs w:val="20"/>
          <w:lang w:eastAsia="ja-JP"/>
        </w:rPr>
        <w:br w:type="page"/>
      </w:r>
      <w:r w:rsidRPr="00F31AC8">
        <w:rPr>
          <w:rFonts w:ascii="Arial" w:eastAsia="Times New Roman" w:hAnsi="Arial" w:cs="Vrinda"/>
          <w:b/>
          <w:sz w:val="24"/>
          <w:szCs w:val="20"/>
          <w:lang w:eastAsia="ja-JP"/>
        </w:rPr>
        <w:lastRenderedPageBreak/>
        <w:t>The Walk Around</w:t>
      </w:r>
    </w:p>
    <w:p w:rsidR="00F31AC8" w:rsidRPr="00F31AC8" w:rsidRDefault="00F31AC8" w:rsidP="00F31AC8">
      <w:pPr>
        <w:spacing w:after="0" w:line="240" w:lineRule="atLeast"/>
        <w:ind w:left="720"/>
        <w:jc w:val="both"/>
        <w:rPr>
          <w:rFonts w:ascii="Arial" w:eastAsia="Times New Roman" w:hAnsi="Arial" w:cs="Vrinda"/>
          <w:b/>
          <w:sz w:val="24"/>
          <w:szCs w:val="20"/>
          <w:lang w:eastAsia="ja-JP"/>
        </w:rPr>
      </w:pPr>
    </w:p>
    <w:p w:rsidR="00F31AC8" w:rsidRPr="00F31AC8" w:rsidRDefault="00F31AC8" w:rsidP="00F31AC8">
      <w:pPr>
        <w:spacing w:after="0" w:line="240" w:lineRule="auto"/>
        <w:ind w:left="1440"/>
        <w:rPr>
          <w:rFonts w:ascii="Arial" w:eastAsia="Times New Roman" w:hAnsi="Arial" w:cs="Vrinda"/>
          <w:sz w:val="24"/>
          <w:szCs w:val="20"/>
          <w:lang w:eastAsia="ja-JP"/>
        </w:rPr>
      </w:pPr>
      <w:r w:rsidRPr="00F31AC8">
        <w:rPr>
          <w:rFonts w:ascii="Arial" w:eastAsia="Times New Roman" w:hAnsi="Arial" w:cs="Vrinda"/>
          <w:b/>
          <w:sz w:val="24"/>
          <w:szCs w:val="20"/>
          <w:u w:val="single"/>
          <w:lang w:eastAsia="ja-JP"/>
        </w:rPr>
        <w:t>NOTE</w:t>
      </w:r>
      <w:r w:rsidRPr="00F31AC8">
        <w:rPr>
          <w:rFonts w:ascii="Arial" w:eastAsia="Times New Roman" w:hAnsi="Arial" w:cs="Vrinda"/>
          <w:b/>
          <w:sz w:val="24"/>
          <w:szCs w:val="20"/>
          <w:lang w:eastAsia="ja-JP"/>
        </w:rPr>
        <w:t xml:space="preserve">: Document all potential violations found by the Compliance Officer.  </w:t>
      </w:r>
    </w:p>
    <w:p w:rsidR="00F31AC8" w:rsidRPr="00F31AC8" w:rsidRDefault="00F31AC8" w:rsidP="00F31AC8">
      <w:pPr>
        <w:numPr>
          <w:ilvl w:val="12"/>
          <w:numId w:val="0"/>
        </w:numPr>
        <w:spacing w:after="0" w:line="240" w:lineRule="atLeast"/>
        <w:ind w:left="1440" w:hanging="720"/>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br/>
        <w:t xml:space="preserve">If the scope of the walk around is broadened from the original complaint or reason for the OSHA visit, interrupt the inspection, question the officer, and suspend the inspection until you consult with </w:t>
      </w:r>
      <w:r w:rsidR="006D51BE">
        <w:rPr>
          <w:rFonts w:ascii="Arial" w:eastAsia="Times New Roman" w:hAnsi="Arial" w:cs="Vrinda"/>
          <w:sz w:val="24"/>
          <w:szCs w:val="20"/>
          <w:lang w:eastAsia="ja-JP"/>
        </w:rPr>
        <w:t>the safety manager.</w:t>
      </w:r>
    </w:p>
    <w:p w:rsidR="00F31AC8" w:rsidRPr="00F31AC8" w:rsidRDefault="00F31AC8" w:rsidP="00F31AC8">
      <w:pPr>
        <w:numPr>
          <w:ilvl w:val="12"/>
          <w:numId w:val="0"/>
        </w:numPr>
        <w:spacing w:after="0" w:line="240" w:lineRule="atLeast"/>
        <w:ind w:left="720" w:hanging="720"/>
        <w:jc w:val="both"/>
        <w:rPr>
          <w:rFonts w:ascii="Arial" w:eastAsia="Times New Roman" w:hAnsi="Arial" w:cs="Vrinda"/>
          <w:sz w:val="24"/>
          <w:szCs w:val="20"/>
          <w:lang w:eastAsia="ja-JP"/>
        </w:rPr>
      </w:pPr>
    </w:p>
    <w:p w:rsidR="00F31AC8" w:rsidRPr="00F31AC8" w:rsidRDefault="00F31AC8" w:rsidP="00F31AC8">
      <w:pPr>
        <w:numPr>
          <w:ilvl w:val="2"/>
          <w:numId w:val="2"/>
        </w:numPr>
        <w:spacing w:after="0" w:line="240" w:lineRule="atLeast"/>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t>Management Participation</w:t>
      </w:r>
    </w:p>
    <w:p w:rsidR="00F31AC8" w:rsidRPr="00F31AC8" w:rsidRDefault="00F31AC8" w:rsidP="00F31AC8">
      <w:pPr>
        <w:numPr>
          <w:ilvl w:val="12"/>
          <w:numId w:val="0"/>
        </w:numPr>
        <w:spacing w:after="0" w:line="240" w:lineRule="atLeast"/>
        <w:ind w:left="2160" w:hanging="720"/>
        <w:jc w:val="both"/>
        <w:rPr>
          <w:rFonts w:ascii="Arial" w:eastAsia="Times New Roman" w:hAnsi="Arial" w:cs="Vrinda"/>
          <w:sz w:val="24"/>
          <w:szCs w:val="20"/>
          <w:lang w:eastAsia="ja-JP"/>
        </w:rPr>
      </w:pPr>
    </w:p>
    <w:p w:rsidR="00F31AC8" w:rsidRPr="00F31AC8" w:rsidRDefault="00F31AC8" w:rsidP="00F31AC8">
      <w:pPr>
        <w:numPr>
          <w:ilvl w:val="3"/>
          <w:numId w:val="2"/>
        </w:numPr>
        <w:spacing w:after="0" w:line="240" w:lineRule="atLeast"/>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t>If for any reason, the management representative cannot stay with the inspection party, he/she should request that the inspection be interrupted until a suitable management representative can be found.</w:t>
      </w:r>
    </w:p>
    <w:p w:rsidR="00F31AC8" w:rsidRPr="00F31AC8" w:rsidRDefault="00F31AC8" w:rsidP="00F31AC8">
      <w:pPr>
        <w:numPr>
          <w:ilvl w:val="12"/>
          <w:numId w:val="0"/>
        </w:numPr>
        <w:spacing w:after="0" w:line="240" w:lineRule="atLeast"/>
        <w:ind w:left="2880" w:hanging="720"/>
        <w:jc w:val="both"/>
        <w:rPr>
          <w:rFonts w:ascii="Arial" w:eastAsia="Times New Roman" w:hAnsi="Arial" w:cs="Vrinda"/>
          <w:sz w:val="24"/>
          <w:szCs w:val="20"/>
          <w:lang w:eastAsia="ja-JP"/>
        </w:rPr>
      </w:pPr>
    </w:p>
    <w:p w:rsidR="00F31AC8" w:rsidRPr="00F31AC8" w:rsidRDefault="00F31AC8" w:rsidP="00F31AC8">
      <w:pPr>
        <w:numPr>
          <w:ilvl w:val="3"/>
          <w:numId w:val="2"/>
        </w:numPr>
        <w:spacing w:after="0" w:line="240" w:lineRule="atLeast"/>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t>If no replacement can be found, the inspector should be asked to return at a mutually convenient time.</w:t>
      </w:r>
    </w:p>
    <w:p w:rsidR="00F31AC8" w:rsidRPr="00F31AC8" w:rsidRDefault="00F31AC8" w:rsidP="00F31AC8">
      <w:pPr>
        <w:numPr>
          <w:ilvl w:val="12"/>
          <w:numId w:val="0"/>
        </w:numPr>
        <w:spacing w:after="0" w:line="240" w:lineRule="atLeast"/>
        <w:ind w:left="2880" w:hanging="720"/>
        <w:jc w:val="both"/>
        <w:rPr>
          <w:rFonts w:ascii="Arial" w:eastAsia="Times New Roman" w:hAnsi="Arial" w:cs="Vrinda"/>
          <w:sz w:val="24"/>
          <w:szCs w:val="20"/>
          <w:lang w:eastAsia="ja-JP"/>
        </w:rPr>
      </w:pPr>
    </w:p>
    <w:p w:rsidR="00F31AC8" w:rsidRPr="00F31AC8" w:rsidRDefault="00F31AC8" w:rsidP="00F31AC8">
      <w:pPr>
        <w:numPr>
          <w:ilvl w:val="3"/>
          <w:numId w:val="2"/>
        </w:numPr>
        <w:spacing w:after="0" w:line="240" w:lineRule="atLeast"/>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t xml:space="preserve">Any question concerning this issue should be raised with the </w:t>
      </w:r>
      <w:r w:rsidR="006D51BE">
        <w:rPr>
          <w:rFonts w:ascii="Arial" w:eastAsia="Times New Roman" w:hAnsi="Arial" w:cs="Vrinda"/>
          <w:sz w:val="24"/>
          <w:szCs w:val="20"/>
          <w:lang w:eastAsia="ja-JP"/>
        </w:rPr>
        <w:t>safety manager.</w:t>
      </w:r>
    </w:p>
    <w:p w:rsidR="00F31AC8" w:rsidRPr="00F31AC8" w:rsidRDefault="00F31AC8" w:rsidP="00F31AC8">
      <w:pPr>
        <w:numPr>
          <w:ilvl w:val="12"/>
          <w:numId w:val="0"/>
        </w:numPr>
        <w:spacing w:after="0" w:line="240" w:lineRule="atLeast"/>
        <w:ind w:left="2160" w:hanging="720"/>
        <w:jc w:val="both"/>
        <w:rPr>
          <w:rFonts w:ascii="Arial" w:eastAsia="Times New Roman" w:hAnsi="Arial" w:cs="Vrinda"/>
          <w:sz w:val="24"/>
          <w:szCs w:val="20"/>
          <w:lang w:eastAsia="ja-JP"/>
        </w:rPr>
      </w:pPr>
    </w:p>
    <w:p w:rsidR="00F31AC8" w:rsidRPr="00F31AC8" w:rsidRDefault="00F31AC8" w:rsidP="00F31AC8">
      <w:pPr>
        <w:numPr>
          <w:ilvl w:val="2"/>
          <w:numId w:val="2"/>
        </w:numPr>
        <w:spacing w:after="0" w:line="240" w:lineRule="atLeast"/>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t>Hourly Employee Interviews</w:t>
      </w:r>
    </w:p>
    <w:p w:rsidR="00F31AC8" w:rsidRPr="00F31AC8" w:rsidRDefault="00F31AC8" w:rsidP="00F31AC8">
      <w:pPr>
        <w:numPr>
          <w:ilvl w:val="12"/>
          <w:numId w:val="0"/>
        </w:numPr>
        <w:spacing w:after="0" w:line="240" w:lineRule="atLeast"/>
        <w:ind w:left="2160" w:hanging="720"/>
        <w:jc w:val="both"/>
        <w:rPr>
          <w:rFonts w:ascii="Arial" w:eastAsia="Times New Roman" w:hAnsi="Arial" w:cs="Vrinda"/>
          <w:sz w:val="24"/>
          <w:szCs w:val="20"/>
          <w:lang w:eastAsia="ja-JP"/>
        </w:rPr>
      </w:pPr>
    </w:p>
    <w:p w:rsidR="00F31AC8" w:rsidRPr="00F31AC8" w:rsidRDefault="00F31AC8" w:rsidP="00F31AC8">
      <w:pPr>
        <w:numPr>
          <w:ilvl w:val="3"/>
          <w:numId w:val="2"/>
        </w:numPr>
        <w:spacing w:after="0" w:line="240" w:lineRule="atLeast"/>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t xml:space="preserve">The inspector has a right to a </w:t>
      </w:r>
      <w:r w:rsidRPr="00F31AC8">
        <w:rPr>
          <w:rFonts w:ascii="Arial" w:eastAsia="Times New Roman" w:hAnsi="Arial" w:cs="Vrinda"/>
          <w:sz w:val="24"/>
          <w:szCs w:val="20"/>
          <w:u w:val="single"/>
          <w:lang w:eastAsia="ja-JP"/>
        </w:rPr>
        <w:t>private</w:t>
      </w:r>
      <w:r w:rsidRPr="00F31AC8">
        <w:rPr>
          <w:rFonts w:ascii="Arial" w:eastAsia="Times New Roman" w:hAnsi="Arial" w:cs="Vrinda"/>
          <w:sz w:val="24"/>
          <w:szCs w:val="20"/>
          <w:lang w:eastAsia="ja-JP"/>
        </w:rPr>
        <w:t xml:space="preserve"> interview with any hourly employee. This means one-on-one</w:t>
      </w:r>
      <w:r w:rsidR="006D51BE">
        <w:rPr>
          <w:rFonts w:ascii="Arial" w:eastAsia="Times New Roman" w:hAnsi="Arial" w:cs="Vrinda"/>
          <w:sz w:val="24"/>
          <w:szCs w:val="20"/>
          <w:lang w:eastAsia="ja-JP"/>
        </w:rPr>
        <w:t>.</w:t>
      </w:r>
    </w:p>
    <w:p w:rsidR="00F31AC8" w:rsidRPr="00F31AC8" w:rsidRDefault="00F31AC8" w:rsidP="00F31AC8">
      <w:pPr>
        <w:numPr>
          <w:ilvl w:val="12"/>
          <w:numId w:val="0"/>
        </w:numPr>
        <w:spacing w:after="0" w:line="240" w:lineRule="atLeast"/>
        <w:ind w:left="2880" w:hanging="720"/>
        <w:jc w:val="both"/>
        <w:rPr>
          <w:rFonts w:ascii="Arial" w:eastAsia="Times New Roman" w:hAnsi="Arial" w:cs="Vrinda"/>
          <w:sz w:val="24"/>
          <w:szCs w:val="20"/>
          <w:lang w:eastAsia="ja-JP"/>
        </w:rPr>
      </w:pPr>
    </w:p>
    <w:p w:rsidR="00F31AC8" w:rsidRPr="00F31AC8" w:rsidRDefault="00F31AC8" w:rsidP="00F31AC8">
      <w:pPr>
        <w:numPr>
          <w:ilvl w:val="3"/>
          <w:numId w:val="2"/>
        </w:numPr>
        <w:spacing w:after="0" w:line="240" w:lineRule="atLeast"/>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t>An operation need not be shut down or unduly hinder production operations in order to interview an employee; the compliance officer should be informed of an appropriate time that the individual will be available to be interviewed.</w:t>
      </w:r>
    </w:p>
    <w:p w:rsidR="00F31AC8" w:rsidRPr="00F31AC8" w:rsidRDefault="00F31AC8" w:rsidP="00F31AC8">
      <w:pPr>
        <w:numPr>
          <w:ilvl w:val="12"/>
          <w:numId w:val="0"/>
        </w:numPr>
        <w:spacing w:after="0" w:line="240" w:lineRule="atLeast"/>
        <w:ind w:left="2880" w:hanging="720"/>
        <w:jc w:val="both"/>
        <w:rPr>
          <w:rFonts w:ascii="Arial" w:eastAsia="Times New Roman" w:hAnsi="Arial" w:cs="Vrinda"/>
          <w:sz w:val="24"/>
          <w:szCs w:val="20"/>
          <w:lang w:eastAsia="ja-JP"/>
        </w:rPr>
      </w:pPr>
    </w:p>
    <w:p w:rsidR="00F31AC8" w:rsidRPr="00F31AC8" w:rsidRDefault="00F31AC8" w:rsidP="00F31AC8">
      <w:pPr>
        <w:spacing w:after="0" w:line="240" w:lineRule="atLeast"/>
        <w:jc w:val="both"/>
        <w:rPr>
          <w:rFonts w:ascii="Arial" w:eastAsia="Times New Roman" w:hAnsi="Arial" w:cs="Vrinda"/>
          <w:sz w:val="24"/>
          <w:szCs w:val="20"/>
          <w:lang w:eastAsia="ja-JP"/>
        </w:rPr>
      </w:pPr>
    </w:p>
    <w:p w:rsidR="00F31AC8" w:rsidRPr="00F31AC8" w:rsidRDefault="00F31AC8" w:rsidP="00F31AC8">
      <w:pPr>
        <w:numPr>
          <w:ilvl w:val="2"/>
          <w:numId w:val="2"/>
        </w:numPr>
        <w:spacing w:after="0" w:line="240" w:lineRule="atLeast"/>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t>Salaried Interviews</w:t>
      </w:r>
    </w:p>
    <w:p w:rsidR="00F31AC8" w:rsidRPr="00F31AC8" w:rsidRDefault="00F31AC8" w:rsidP="00F31AC8">
      <w:pPr>
        <w:spacing w:after="0" w:line="240" w:lineRule="atLeast"/>
        <w:ind w:left="1440"/>
        <w:jc w:val="both"/>
        <w:rPr>
          <w:rFonts w:ascii="Arial" w:eastAsia="Times New Roman" w:hAnsi="Arial" w:cs="Vrinda"/>
          <w:sz w:val="24"/>
          <w:szCs w:val="20"/>
          <w:lang w:eastAsia="ja-JP"/>
        </w:rPr>
      </w:pPr>
    </w:p>
    <w:p w:rsidR="00F31AC8" w:rsidRPr="00F31AC8" w:rsidRDefault="00F31AC8" w:rsidP="00F31AC8">
      <w:pPr>
        <w:numPr>
          <w:ilvl w:val="3"/>
          <w:numId w:val="2"/>
        </w:numPr>
        <w:spacing w:after="0" w:line="240" w:lineRule="atLeast"/>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t xml:space="preserve">The inspector may request a </w:t>
      </w:r>
      <w:r w:rsidRPr="00F31AC8">
        <w:rPr>
          <w:rFonts w:ascii="Arial" w:eastAsia="Times New Roman" w:hAnsi="Arial" w:cs="Vrinda"/>
          <w:sz w:val="24"/>
          <w:szCs w:val="20"/>
          <w:u w:val="single"/>
          <w:lang w:eastAsia="ja-JP"/>
        </w:rPr>
        <w:t>private</w:t>
      </w:r>
      <w:r w:rsidRPr="00F31AC8">
        <w:rPr>
          <w:rFonts w:ascii="Arial" w:eastAsia="Times New Roman" w:hAnsi="Arial" w:cs="Vrinda"/>
          <w:sz w:val="24"/>
          <w:szCs w:val="20"/>
          <w:lang w:eastAsia="ja-JP"/>
        </w:rPr>
        <w:t xml:space="preserve"> interview with salaried employees; however, </w:t>
      </w:r>
      <w:r w:rsidR="006D51BE">
        <w:rPr>
          <w:rFonts w:ascii="Arial" w:eastAsia="Times New Roman" w:hAnsi="Arial" w:cs="Vrinda"/>
          <w:sz w:val="24"/>
          <w:szCs w:val="20"/>
          <w:lang w:eastAsia="ja-JP"/>
        </w:rPr>
        <w:t xml:space="preserve">CURI </w:t>
      </w:r>
      <w:r w:rsidRPr="00F31AC8">
        <w:rPr>
          <w:rFonts w:ascii="Arial" w:eastAsia="Times New Roman" w:hAnsi="Arial" w:cs="Vrinda"/>
          <w:sz w:val="24"/>
          <w:szCs w:val="20"/>
          <w:lang w:eastAsia="ja-JP"/>
        </w:rPr>
        <w:t xml:space="preserve">is entitled to have a representative (i.e. a management representative or attorney) present in interviews of supervisory and managerial personnel.  If the inspector declines a request for management representation in an interview of a supervisor or managerial employee, advise the inspector that prior to the proceeding with the interview, the </w:t>
      </w:r>
      <w:r w:rsidR="006D51BE">
        <w:rPr>
          <w:rFonts w:ascii="Arial" w:eastAsia="Times New Roman" w:hAnsi="Arial" w:cs="Vrinda"/>
          <w:sz w:val="24"/>
          <w:szCs w:val="20"/>
          <w:lang w:eastAsia="ja-JP"/>
        </w:rPr>
        <w:t xml:space="preserve">Clemson </w:t>
      </w:r>
      <w:r w:rsidRPr="00F31AC8">
        <w:rPr>
          <w:rFonts w:ascii="Arial" w:eastAsia="Times New Roman" w:hAnsi="Arial" w:cs="Vrinda"/>
          <w:sz w:val="24"/>
          <w:szCs w:val="20"/>
          <w:lang w:eastAsia="ja-JP"/>
        </w:rPr>
        <w:t xml:space="preserve">legal staff will be contacted for counsel.  </w:t>
      </w:r>
    </w:p>
    <w:p w:rsidR="00F31AC8" w:rsidRPr="00F31AC8" w:rsidRDefault="00F31AC8" w:rsidP="00F31AC8">
      <w:pPr>
        <w:numPr>
          <w:ilvl w:val="4"/>
          <w:numId w:val="2"/>
        </w:numPr>
        <w:spacing w:after="0" w:line="240" w:lineRule="atLeast"/>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lastRenderedPageBreak/>
        <w:t>In any investigation of a serious or fatal accident, salaried employees who may be directly involved must</w:t>
      </w:r>
      <w:r w:rsidRPr="00F31AC8">
        <w:rPr>
          <w:rFonts w:ascii="Arial" w:eastAsia="Times New Roman" w:hAnsi="Arial" w:cs="Vrinda"/>
          <w:b/>
          <w:sz w:val="24"/>
          <w:szCs w:val="20"/>
          <w:lang w:eastAsia="ja-JP"/>
        </w:rPr>
        <w:t xml:space="preserve"> be made aware of their rights prior to an interview.</w:t>
      </w:r>
    </w:p>
    <w:p w:rsidR="00F31AC8" w:rsidRPr="00F31AC8" w:rsidRDefault="00F31AC8" w:rsidP="00F31AC8">
      <w:pPr>
        <w:spacing w:after="0" w:line="240" w:lineRule="atLeast"/>
        <w:ind w:left="2880"/>
        <w:jc w:val="both"/>
        <w:rPr>
          <w:rFonts w:ascii="Arial" w:eastAsia="Times New Roman" w:hAnsi="Arial" w:cs="Vrinda"/>
          <w:sz w:val="24"/>
          <w:szCs w:val="20"/>
          <w:lang w:eastAsia="ja-JP"/>
        </w:rPr>
      </w:pPr>
      <w:r w:rsidRPr="00F31AC8">
        <w:rPr>
          <w:rFonts w:ascii="Arial" w:eastAsia="Times New Roman" w:hAnsi="Arial" w:cs="Vrinda"/>
          <w:b/>
          <w:sz w:val="24"/>
          <w:szCs w:val="20"/>
          <w:lang w:eastAsia="ja-JP"/>
        </w:rPr>
        <w:t xml:space="preserve"> </w:t>
      </w:r>
    </w:p>
    <w:p w:rsidR="00F31AC8" w:rsidRPr="00F31AC8" w:rsidRDefault="00F31AC8" w:rsidP="00F31AC8">
      <w:pPr>
        <w:numPr>
          <w:ilvl w:val="4"/>
          <w:numId w:val="2"/>
        </w:numPr>
        <w:spacing w:after="0" w:line="240" w:lineRule="atLeast"/>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t xml:space="preserve">In any investigation of a catastrophic or fatal accident, which may possibly involve the potential for willful and/or criminal liability, a member of the </w:t>
      </w:r>
      <w:r w:rsidR="006D51BE">
        <w:rPr>
          <w:rFonts w:ascii="Arial" w:eastAsia="Times New Roman" w:hAnsi="Arial" w:cs="Vrinda"/>
          <w:sz w:val="24"/>
          <w:szCs w:val="20"/>
          <w:lang w:eastAsia="ja-JP"/>
        </w:rPr>
        <w:t xml:space="preserve">Clemson </w:t>
      </w:r>
      <w:r w:rsidRPr="00F31AC8">
        <w:rPr>
          <w:rFonts w:ascii="Arial" w:eastAsia="Times New Roman" w:hAnsi="Arial" w:cs="Vrinda"/>
          <w:sz w:val="24"/>
          <w:szCs w:val="20"/>
          <w:lang w:eastAsia="ja-JP"/>
        </w:rPr>
        <w:t xml:space="preserve">Legal Staff, or a designated representative, should be present for all interviews of all supervisory and managerial personnel.  </w:t>
      </w:r>
    </w:p>
    <w:p w:rsidR="00F31AC8" w:rsidRPr="00F31AC8" w:rsidRDefault="00F31AC8" w:rsidP="00F31AC8">
      <w:pPr>
        <w:spacing w:after="0" w:line="240" w:lineRule="atLeast"/>
        <w:ind w:left="2880"/>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t xml:space="preserve"> </w:t>
      </w:r>
    </w:p>
    <w:p w:rsidR="00F31AC8" w:rsidRPr="00F31AC8" w:rsidRDefault="00F31AC8" w:rsidP="00F31AC8">
      <w:pPr>
        <w:numPr>
          <w:ilvl w:val="3"/>
          <w:numId w:val="2"/>
        </w:numPr>
        <w:spacing w:after="0" w:line="240" w:lineRule="atLeast"/>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t xml:space="preserve">Any person that is interviewed </w:t>
      </w:r>
      <w:r w:rsidRPr="00F31AC8">
        <w:rPr>
          <w:rFonts w:ascii="Arial" w:eastAsia="Times New Roman" w:hAnsi="Arial" w:cs="Vrinda"/>
          <w:sz w:val="24"/>
          <w:szCs w:val="20"/>
          <w:u w:val="single"/>
          <w:lang w:eastAsia="ja-JP"/>
        </w:rPr>
        <w:t>should not</w:t>
      </w:r>
      <w:r w:rsidRPr="00F31AC8">
        <w:rPr>
          <w:rFonts w:ascii="Arial" w:eastAsia="Times New Roman" w:hAnsi="Arial" w:cs="Vrinda"/>
          <w:sz w:val="24"/>
          <w:szCs w:val="20"/>
          <w:lang w:eastAsia="ja-JP"/>
        </w:rPr>
        <w:t xml:space="preserve"> review notes taken by the inspector for correctness.  Any requests by the inspector to sign the notes should be </w:t>
      </w:r>
      <w:r w:rsidR="009E664F">
        <w:rPr>
          <w:rFonts w:ascii="Arial" w:eastAsia="Times New Roman" w:hAnsi="Arial" w:cs="Vrinda"/>
          <w:sz w:val="24"/>
          <w:szCs w:val="20"/>
          <w:lang w:eastAsia="ja-JP"/>
        </w:rPr>
        <w:t xml:space="preserve">politely </w:t>
      </w:r>
      <w:r w:rsidRPr="00F31AC8">
        <w:rPr>
          <w:rFonts w:ascii="Arial" w:eastAsia="Times New Roman" w:hAnsi="Arial" w:cs="Vrinda"/>
          <w:sz w:val="24"/>
          <w:szCs w:val="20"/>
          <w:lang w:eastAsia="ja-JP"/>
        </w:rPr>
        <w:t>denied.  If the inspector wishes to read the notes to a salaried employee, the employee should not confirm or deny their accuracy.</w:t>
      </w:r>
    </w:p>
    <w:p w:rsidR="00F31AC8" w:rsidRPr="00F31AC8" w:rsidRDefault="00F31AC8" w:rsidP="00F31AC8">
      <w:pPr>
        <w:numPr>
          <w:ilvl w:val="12"/>
          <w:numId w:val="0"/>
        </w:numPr>
        <w:spacing w:after="0" w:line="240" w:lineRule="atLeast"/>
        <w:ind w:left="2880" w:hanging="720"/>
        <w:jc w:val="both"/>
        <w:rPr>
          <w:rFonts w:ascii="Arial" w:eastAsia="Times New Roman" w:hAnsi="Arial" w:cs="Vrinda"/>
          <w:sz w:val="24"/>
          <w:szCs w:val="20"/>
          <w:lang w:eastAsia="ja-JP"/>
        </w:rPr>
      </w:pPr>
    </w:p>
    <w:p w:rsidR="00F31AC8" w:rsidRPr="00F31AC8" w:rsidRDefault="00F31AC8" w:rsidP="00F31AC8">
      <w:pPr>
        <w:numPr>
          <w:ilvl w:val="3"/>
          <w:numId w:val="2"/>
        </w:numPr>
        <w:spacing w:after="0" w:line="240" w:lineRule="atLeast"/>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t>Upon completion of the interview, the interviewee should write down his/her best recollection of the questions asked and answers provided.  This document should then be retained with the inspection file.</w:t>
      </w:r>
    </w:p>
    <w:p w:rsidR="00F31AC8" w:rsidRPr="00F31AC8" w:rsidRDefault="00F31AC8" w:rsidP="00F31AC8">
      <w:pPr>
        <w:numPr>
          <w:ilvl w:val="12"/>
          <w:numId w:val="0"/>
        </w:numPr>
        <w:spacing w:after="0" w:line="240" w:lineRule="atLeast"/>
        <w:ind w:left="2160" w:hanging="720"/>
        <w:jc w:val="both"/>
        <w:rPr>
          <w:rFonts w:ascii="Arial" w:eastAsia="Times New Roman" w:hAnsi="Arial" w:cs="Vrinda"/>
          <w:sz w:val="24"/>
          <w:szCs w:val="20"/>
          <w:lang w:eastAsia="ja-JP"/>
        </w:rPr>
      </w:pPr>
    </w:p>
    <w:p w:rsidR="00F31AC8" w:rsidRPr="00F31AC8" w:rsidRDefault="00F31AC8" w:rsidP="00F31AC8">
      <w:pPr>
        <w:numPr>
          <w:ilvl w:val="2"/>
          <w:numId w:val="2"/>
        </w:numPr>
        <w:spacing w:after="0" w:line="240" w:lineRule="atLeast"/>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t>Photographs/Videotapes</w:t>
      </w:r>
    </w:p>
    <w:p w:rsidR="00F31AC8" w:rsidRPr="00F31AC8" w:rsidRDefault="00F31AC8" w:rsidP="00F31AC8">
      <w:pPr>
        <w:numPr>
          <w:ilvl w:val="12"/>
          <w:numId w:val="0"/>
        </w:numPr>
        <w:spacing w:after="0" w:line="240" w:lineRule="atLeast"/>
        <w:ind w:left="1440" w:hanging="720"/>
        <w:jc w:val="both"/>
        <w:rPr>
          <w:rFonts w:ascii="Arial" w:eastAsia="Times New Roman" w:hAnsi="Arial" w:cs="Vrinda"/>
          <w:sz w:val="24"/>
          <w:szCs w:val="20"/>
          <w:lang w:eastAsia="ja-JP"/>
        </w:rPr>
      </w:pPr>
    </w:p>
    <w:p w:rsidR="00F31AC8" w:rsidRPr="00F31AC8" w:rsidRDefault="00F31AC8" w:rsidP="00F31AC8">
      <w:pPr>
        <w:numPr>
          <w:ilvl w:val="3"/>
          <w:numId w:val="2"/>
        </w:numPr>
        <w:spacing w:after="0" w:line="240" w:lineRule="atLeast"/>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t xml:space="preserve">If OSHA believes that photographs are necessary, they should be taken by </w:t>
      </w:r>
      <w:r w:rsidR="006D51BE">
        <w:rPr>
          <w:rFonts w:ascii="Arial" w:eastAsia="Times New Roman" w:hAnsi="Arial" w:cs="Vrinda"/>
          <w:sz w:val="24"/>
          <w:szCs w:val="20"/>
          <w:lang w:eastAsia="ja-JP"/>
        </w:rPr>
        <w:t>Clemson as well.  Please be aware of CURI</w:t>
      </w:r>
      <w:r w:rsidR="005615E7">
        <w:rPr>
          <w:rFonts w:ascii="Arial" w:eastAsia="Times New Roman" w:hAnsi="Arial" w:cs="Vrinda"/>
          <w:sz w:val="24"/>
          <w:szCs w:val="20"/>
          <w:lang w:eastAsia="ja-JP"/>
        </w:rPr>
        <w:t>’s</w:t>
      </w:r>
      <w:r w:rsidR="006D51BE">
        <w:rPr>
          <w:rFonts w:ascii="Arial" w:eastAsia="Times New Roman" w:hAnsi="Arial" w:cs="Vrinda"/>
          <w:sz w:val="24"/>
          <w:szCs w:val="20"/>
          <w:lang w:eastAsia="ja-JP"/>
        </w:rPr>
        <w:t xml:space="preserve"> no photo policy.</w:t>
      </w:r>
    </w:p>
    <w:p w:rsidR="00F31AC8" w:rsidRPr="00F31AC8" w:rsidRDefault="00F31AC8" w:rsidP="00F31AC8">
      <w:pPr>
        <w:numPr>
          <w:ilvl w:val="12"/>
          <w:numId w:val="0"/>
        </w:numPr>
        <w:spacing w:after="0" w:line="240" w:lineRule="atLeast"/>
        <w:ind w:left="2880" w:hanging="720"/>
        <w:jc w:val="both"/>
        <w:rPr>
          <w:rFonts w:ascii="Arial" w:eastAsia="Times New Roman" w:hAnsi="Arial" w:cs="Vrinda"/>
          <w:sz w:val="24"/>
          <w:szCs w:val="20"/>
          <w:lang w:eastAsia="ja-JP"/>
        </w:rPr>
      </w:pPr>
    </w:p>
    <w:p w:rsidR="00F31AC8" w:rsidRPr="00F31AC8" w:rsidRDefault="00F31AC8" w:rsidP="00F31AC8">
      <w:pPr>
        <w:numPr>
          <w:ilvl w:val="3"/>
          <w:numId w:val="2"/>
        </w:numPr>
        <w:spacing w:after="0" w:line="240" w:lineRule="atLeast"/>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t xml:space="preserve">If OSHA takes photographs, they should be duplicated by the </w:t>
      </w:r>
      <w:r w:rsidR="006D51BE">
        <w:rPr>
          <w:rFonts w:ascii="Arial" w:eastAsia="Times New Roman" w:hAnsi="Arial" w:cs="Vrinda"/>
          <w:sz w:val="24"/>
          <w:szCs w:val="20"/>
          <w:lang w:eastAsia="ja-JP"/>
        </w:rPr>
        <w:t xml:space="preserve">CURI </w:t>
      </w:r>
      <w:r w:rsidRPr="00F31AC8">
        <w:rPr>
          <w:rFonts w:ascii="Arial" w:eastAsia="Times New Roman" w:hAnsi="Arial" w:cs="Vrinda"/>
          <w:sz w:val="24"/>
          <w:szCs w:val="20"/>
          <w:lang w:eastAsia="ja-JP"/>
        </w:rPr>
        <w:t xml:space="preserve">personnel </w:t>
      </w:r>
      <w:r w:rsidR="005615E7">
        <w:rPr>
          <w:rFonts w:ascii="Arial" w:eastAsia="Times New Roman" w:hAnsi="Arial" w:cs="Vrinda"/>
          <w:sz w:val="24"/>
          <w:szCs w:val="20"/>
          <w:lang w:eastAsia="ja-JP"/>
        </w:rPr>
        <w:t xml:space="preserve">which </w:t>
      </w:r>
      <w:r w:rsidRPr="00F31AC8">
        <w:rPr>
          <w:rFonts w:ascii="Arial" w:eastAsia="Times New Roman" w:hAnsi="Arial" w:cs="Vrinda"/>
          <w:sz w:val="24"/>
          <w:szCs w:val="20"/>
          <w:lang w:eastAsia="ja-JP"/>
        </w:rPr>
        <w:t>should take the same picture of the object.</w:t>
      </w:r>
    </w:p>
    <w:p w:rsidR="00F31AC8" w:rsidRPr="00F31AC8" w:rsidRDefault="00F31AC8" w:rsidP="00F31AC8">
      <w:pPr>
        <w:numPr>
          <w:ilvl w:val="12"/>
          <w:numId w:val="0"/>
        </w:numPr>
        <w:spacing w:after="0" w:line="240" w:lineRule="atLeast"/>
        <w:ind w:left="2880" w:hanging="720"/>
        <w:jc w:val="both"/>
        <w:rPr>
          <w:rFonts w:ascii="Arial" w:eastAsia="Times New Roman" w:hAnsi="Arial" w:cs="Vrinda"/>
          <w:sz w:val="24"/>
          <w:szCs w:val="20"/>
          <w:lang w:eastAsia="ja-JP"/>
        </w:rPr>
      </w:pPr>
    </w:p>
    <w:p w:rsidR="00F31AC8" w:rsidRPr="00F31AC8" w:rsidRDefault="00F31AC8" w:rsidP="00F31AC8">
      <w:pPr>
        <w:numPr>
          <w:ilvl w:val="3"/>
          <w:numId w:val="2"/>
        </w:numPr>
        <w:spacing w:after="0" w:line="240" w:lineRule="atLeast"/>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t xml:space="preserve">In </w:t>
      </w:r>
      <w:r w:rsidR="005615E7">
        <w:rPr>
          <w:rFonts w:ascii="Arial" w:eastAsia="Times New Roman" w:hAnsi="Arial" w:cs="Vrinda"/>
          <w:sz w:val="24"/>
          <w:szCs w:val="20"/>
          <w:lang w:eastAsia="ja-JP"/>
        </w:rPr>
        <w:t xml:space="preserve">any </w:t>
      </w:r>
      <w:r w:rsidRPr="00F31AC8">
        <w:rPr>
          <w:rFonts w:ascii="Arial" w:eastAsia="Times New Roman" w:hAnsi="Arial" w:cs="Vrinda"/>
          <w:sz w:val="24"/>
          <w:szCs w:val="20"/>
          <w:lang w:eastAsia="ja-JP"/>
        </w:rPr>
        <w:t>case, OSHA is to be instructed to label all of the photographs as containing trade secrets.</w:t>
      </w:r>
    </w:p>
    <w:p w:rsidR="00F31AC8" w:rsidRPr="00F31AC8" w:rsidRDefault="00F31AC8" w:rsidP="00F31AC8">
      <w:pPr>
        <w:numPr>
          <w:ilvl w:val="12"/>
          <w:numId w:val="0"/>
        </w:numPr>
        <w:spacing w:after="0" w:line="240" w:lineRule="atLeast"/>
        <w:ind w:left="2880" w:hanging="720"/>
        <w:jc w:val="both"/>
        <w:rPr>
          <w:rFonts w:ascii="Arial" w:eastAsia="Times New Roman" w:hAnsi="Arial" w:cs="Vrinda"/>
          <w:sz w:val="24"/>
          <w:szCs w:val="20"/>
          <w:lang w:eastAsia="ja-JP"/>
        </w:rPr>
      </w:pPr>
    </w:p>
    <w:p w:rsidR="00F31AC8" w:rsidRPr="00F31AC8" w:rsidRDefault="00F31AC8" w:rsidP="00F31AC8">
      <w:pPr>
        <w:numPr>
          <w:ilvl w:val="3"/>
          <w:numId w:val="2"/>
        </w:numPr>
        <w:spacing w:after="0" w:line="240" w:lineRule="atLeast"/>
        <w:rPr>
          <w:rFonts w:ascii="Arial" w:eastAsia="Times New Roman" w:hAnsi="Arial" w:cs="Vrinda"/>
          <w:sz w:val="24"/>
          <w:szCs w:val="20"/>
          <w:lang w:eastAsia="ja-JP"/>
        </w:rPr>
      </w:pPr>
      <w:r w:rsidRPr="00F31AC8">
        <w:rPr>
          <w:rFonts w:ascii="Arial" w:eastAsia="Times New Roman" w:hAnsi="Arial" w:cs="Vrinda"/>
          <w:sz w:val="24"/>
          <w:szCs w:val="20"/>
          <w:lang w:eastAsia="ja-JP"/>
        </w:rPr>
        <w:t>The same parameters would apply to videotaping.</w:t>
      </w:r>
      <w:r w:rsidRPr="00F31AC8">
        <w:rPr>
          <w:rFonts w:ascii="Arial" w:eastAsia="Times New Roman" w:hAnsi="Arial" w:cs="Vrinda"/>
          <w:sz w:val="24"/>
          <w:szCs w:val="20"/>
          <w:lang w:eastAsia="ja-JP"/>
        </w:rPr>
        <w:br/>
      </w:r>
    </w:p>
    <w:p w:rsidR="00F31AC8" w:rsidRPr="00F31AC8" w:rsidRDefault="00F31AC8" w:rsidP="00F31AC8">
      <w:pPr>
        <w:numPr>
          <w:ilvl w:val="2"/>
          <w:numId w:val="2"/>
        </w:numPr>
        <w:spacing w:after="0" w:line="240" w:lineRule="atLeast"/>
        <w:rPr>
          <w:rFonts w:ascii="Arial" w:eastAsia="Times New Roman" w:hAnsi="Arial" w:cs="Vrinda"/>
          <w:sz w:val="24"/>
          <w:szCs w:val="20"/>
          <w:lang w:eastAsia="ja-JP"/>
        </w:rPr>
      </w:pPr>
      <w:r w:rsidRPr="00F31AC8">
        <w:rPr>
          <w:rFonts w:ascii="Arial" w:eastAsia="Times New Roman" w:hAnsi="Arial" w:cs="Vrinda"/>
          <w:sz w:val="24"/>
          <w:szCs w:val="20"/>
          <w:lang w:eastAsia="ja-JP"/>
        </w:rPr>
        <w:t>Records</w:t>
      </w:r>
      <w:r w:rsidRPr="00F31AC8">
        <w:rPr>
          <w:rFonts w:ascii="Arial" w:eastAsia="Times New Roman" w:hAnsi="Arial" w:cs="Vrinda"/>
          <w:sz w:val="24"/>
          <w:szCs w:val="20"/>
          <w:lang w:eastAsia="ja-JP"/>
        </w:rPr>
        <w:br/>
      </w:r>
    </w:p>
    <w:p w:rsidR="00F31AC8" w:rsidRPr="00F31AC8" w:rsidRDefault="00F31AC8" w:rsidP="00F31AC8">
      <w:pPr>
        <w:numPr>
          <w:ilvl w:val="3"/>
          <w:numId w:val="2"/>
        </w:numPr>
        <w:spacing w:after="0" w:line="240" w:lineRule="atLeast"/>
        <w:rPr>
          <w:rFonts w:ascii="Arial" w:eastAsia="Times New Roman" w:hAnsi="Arial" w:cs="Vrinda"/>
          <w:sz w:val="24"/>
          <w:szCs w:val="20"/>
          <w:lang w:eastAsia="ja-JP"/>
        </w:rPr>
      </w:pPr>
      <w:r w:rsidRPr="00F31AC8">
        <w:rPr>
          <w:rFonts w:ascii="Arial" w:eastAsia="Times New Roman" w:hAnsi="Arial" w:cs="Vrinda"/>
          <w:sz w:val="24"/>
          <w:szCs w:val="20"/>
          <w:lang w:eastAsia="ja-JP"/>
        </w:rPr>
        <w:t>When an inspector requests records, ask against which standard they are checking compliance.</w:t>
      </w:r>
      <w:r w:rsidRPr="00F31AC8">
        <w:rPr>
          <w:rFonts w:ascii="Arial" w:eastAsia="Times New Roman" w:hAnsi="Arial" w:cs="Vrinda"/>
          <w:sz w:val="24"/>
          <w:szCs w:val="20"/>
          <w:lang w:eastAsia="ja-JP"/>
        </w:rPr>
        <w:br/>
      </w:r>
    </w:p>
    <w:p w:rsidR="00F31AC8" w:rsidRPr="00F31AC8" w:rsidRDefault="00F31AC8" w:rsidP="00F31AC8">
      <w:pPr>
        <w:numPr>
          <w:ilvl w:val="3"/>
          <w:numId w:val="2"/>
        </w:numPr>
        <w:spacing w:after="0" w:line="240" w:lineRule="atLeast"/>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t xml:space="preserve">After reviewing the </w:t>
      </w:r>
      <w:r w:rsidR="005615E7">
        <w:rPr>
          <w:rFonts w:ascii="Arial" w:eastAsia="Times New Roman" w:hAnsi="Arial" w:cs="Vrinda"/>
          <w:sz w:val="24"/>
          <w:szCs w:val="20"/>
          <w:lang w:eastAsia="ja-JP"/>
        </w:rPr>
        <w:t xml:space="preserve">OSHA </w:t>
      </w:r>
      <w:r w:rsidRPr="00F31AC8">
        <w:rPr>
          <w:rFonts w:ascii="Arial" w:eastAsia="Times New Roman" w:hAnsi="Arial" w:cs="Vrinda"/>
          <w:sz w:val="24"/>
          <w:szCs w:val="20"/>
          <w:lang w:eastAsia="ja-JP"/>
        </w:rPr>
        <w:t>standard, if it requires records be kept and made available to OSHA, provide copies to the inspector and keep copies of all material given to the inspector with all other documentation.</w:t>
      </w:r>
    </w:p>
    <w:p w:rsidR="00F31AC8" w:rsidRPr="00F31AC8" w:rsidRDefault="00F31AC8" w:rsidP="00F31AC8">
      <w:pPr>
        <w:spacing w:after="0" w:line="240" w:lineRule="atLeast"/>
        <w:ind w:left="2880"/>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lastRenderedPageBreak/>
        <w:t xml:space="preserve"> </w:t>
      </w:r>
      <w:r w:rsidRPr="00F31AC8">
        <w:rPr>
          <w:rFonts w:ascii="Arial" w:eastAsia="Times New Roman" w:hAnsi="Arial" w:cs="Vrinda"/>
          <w:sz w:val="24"/>
          <w:szCs w:val="20"/>
          <w:lang w:eastAsia="ja-JP"/>
        </w:rPr>
        <w:br/>
      </w:r>
      <w:r w:rsidRPr="00F31AC8">
        <w:rPr>
          <w:rFonts w:ascii="Arial" w:eastAsia="Times New Roman" w:hAnsi="Arial" w:cs="Vrinda"/>
          <w:b/>
          <w:sz w:val="24"/>
          <w:szCs w:val="20"/>
          <w:lang w:eastAsia="ja-JP"/>
        </w:rPr>
        <w:t>If the scope of the inspection is broad (e.g., wall-to-wall, or the potential for an egregious citation is possible) request that all inquiries for records be made in writing.  Your request is not meant to delay or otherwise prevent access, but rather to maintain adequate records of documents that have been requested as part of this inspection.  Additionally, maintain a copy of all documents given to OSHA in a separate file.</w:t>
      </w:r>
    </w:p>
    <w:p w:rsidR="00F31AC8" w:rsidRPr="00F31AC8" w:rsidRDefault="00F31AC8" w:rsidP="00F31AC8">
      <w:pPr>
        <w:numPr>
          <w:ilvl w:val="12"/>
          <w:numId w:val="0"/>
        </w:numPr>
        <w:spacing w:after="0" w:line="240" w:lineRule="atLeast"/>
        <w:ind w:left="2880" w:hanging="720"/>
        <w:jc w:val="both"/>
        <w:rPr>
          <w:rFonts w:ascii="Arial" w:eastAsia="Times New Roman" w:hAnsi="Arial" w:cs="Vrinda"/>
          <w:sz w:val="24"/>
          <w:szCs w:val="20"/>
          <w:lang w:eastAsia="ja-JP"/>
        </w:rPr>
      </w:pPr>
    </w:p>
    <w:p w:rsidR="00F31AC8" w:rsidRPr="00F31AC8" w:rsidRDefault="00F31AC8" w:rsidP="00F31AC8">
      <w:pPr>
        <w:numPr>
          <w:ilvl w:val="3"/>
          <w:numId w:val="2"/>
        </w:numPr>
        <w:spacing w:after="0" w:line="240" w:lineRule="atLeast"/>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t xml:space="preserve">Under normal circumstances, </w:t>
      </w:r>
      <w:r w:rsidRPr="00F31AC8">
        <w:rPr>
          <w:rFonts w:ascii="Arial" w:eastAsia="Times New Roman" w:hAnsi="Arial" w:cs="Vrinda"/>
          <w:sz w:val="24"/>
          <w:szCs w:val="20"/>
          <w:u w:val="single"/>
          <w:lang w:eastAsia="ja-JP"/>
        </w:rPr>
        <w:t>do not</w:t>
      </w:r>
      <w:r w:rsidRPr="00F31AC8">
        <w:rPr>
          <w:rFonts w:ascii="Arial" w:eastAsia="Times New Roman" w:hAnsi="Arial" w:cs="Vrinda"/>
          <w:sz w:val="24"/>
          <w:szCs w:val="20"/>
          <w:lang w:eastAsia="ja-JP"/>
        </w:rPr>
        <w:t xml:space="preserve"> make records available to the compliance officers except those specifically required by OSHA standards.  If the standard does not require records, but we have kept records beyond the standard's requirements, they should only be supplied after consulting with the </w:t>
      </w:r>
      <w:r w:rsidR="008B7142">
        <w:rPr>
          <w:rFonts w:ascii="Arial" w:eastAsia="Times New Roman" w:hAnsi="Arial" w:cs="Vrinda"/>
          <w:sz w:val="24"/>
          <w:szCs w:val="20"/>
          <w:lang w:eastAsia="ja-JP"/>
        </w:rPr>
        <w:t>safety manager.</w:t>
      </w:r>
    </w:p>
    <w:p w:rsidR="00F31AC8" w:rsidRPr="00F31AC8" w:rsidRDefault="00F31AC8" w:rsidP="00F31AC8">
      <w:pPr>
        <w:spacing w:after="0" w:line="240" w:lineRule="atLeast"/>
        <w:ind w:left="2160"/>
        <w:jc w:val="both"/>
        <w:rPr>
          <w:rFonts w:ascii="Arial" w:eastAsia="Times New Roman" w:hAnsi="Arial" w:cs="Vrinda"/>
          <w:sz w:val="24"/>
          <w:szCs w:val="20"/>
          <w:lang w:eastAsia="ja-JP"/>
        </w:rPr>
      </w:pPr>
    </w:p>
    <w:p w:rsidR="00F31AC8" w:rsidRPr="00F31AC8" w:rsidRDefault="00F31AC8" w:rsidP="00F31AC8">
      <w:pPr>
        <w:numPr>
          <w:ilvl w:val="3"/>
          <w:numId w:val="2"/>
        </w:numPr>
        <w:spacing w:after="0" w:line="240" w:lineRule="atLeast"/>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t>Do not provide copies of internal accident investigation reports to a compliance officer.  Limit to verbal review of facts discovered during plant investigation of the accident.  If the facility utilizes a form which combines the internal Incident investigation facts and is also used as a substitute for the OSHA 301, and OSHA has requested the 301, this form must be provided.</w:t>
      </w:r>
    </w:p>
    <w:p w:rsidR="00F31AC8" w:rsidRPr="00F31AC8" w:rsidRDefault="00F31AC8" w:rsidP="00F31AC8">
      <w:pPr>
        <w:numPr>
          <w:ilvl w:val="12"/>
          <w:numId w:val="0"/>
        </w:numPr>
        <w:spacing w:after="0" w:line="240" w:lineRule="atLeast"/>
        <w:ind w:left="2160" w:hanging="720"/>
        <w:jc w:val="both"/>
        <w:rPr>
          <w:rFonts w:ascii="Arial" w:eastAsia="Times New Roman" w:hAnsi="Arial" w:cs="Vrinda"/>
          <w:sz w:val="24"/>
          <w:szCs w:val="20"/>
          <w:lang w:eastAsia="ja-JP"/>
        </w:rPr>
      </w:pPr>
    </w:p>
    <w:p w:rsidR="00F31AC8" w:rsidRPr="00F31AC8" w:rsidRDefault="00F31AC8" w:rsidP="00F31AC8">
      <w:pPr>
        <w:numPr>
          <w:ilvl w:val="2"/>
          <w:numId w:val="2"/>
        </w:numPr>
        <w:spacing w:after="0" w:line="240" w:lineRule="atLeast"/>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t>Equipment Operation/Processes</w:t>
      </w:r>
    </w:p>
    <w:p w:rsidR="00F31AC8" w:rsidRPr="00F31AC8" w:rsidRDefault="00F31AC8" w:rsidP="00F31AC8">
      <w:pPr>
        <w:numPr>
          <w:ilvl w:val="12"/>
          <w:numId w:val="0"/>
        </w:numPr>
        <w:spacing w:after="0" w:line="240" w:lineRule="atLeast"/>
        <w:ind w:left="1440" w:hanging="720"/>
        <w:jc w:val="both"/>
        <w:rPr>
          <w:rFonts w:ascii="Arial" w:eastAsia="Times New Roman" w:hAnsi="Arial" w:cs="Vrinda"/>
          <w:sz w:val="24"/>
          <w:szCs w:val="20"/>
          <w:lang w:eastAsia="ja-JP"/>
        </w:rPr>
      </w:pPr>
    </w:p>
    <w:p w:rsidR="00F31AC8" w:rsidRPr="00F31AC8" w:rsidRDefault="00F31AC8" w:rsidP="00F31AC8">
      <w:pPr>
        <w:numPr>
          <w:ilvl w:val="3"/>
          <w:numId w:val="2"/>
        </w:numPr>
        <w:spacing w:after="0" w:line="240" w:lineRule="atLeast"/>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t xml:space="preserve">The inspector is in the plant to observe </w:t>
      </w:r>
      <w:r w:rsidRPr="00F31AC8">
        <w:rPr>
          <w:rFonts w:ascii="Arial" w:eastAsia="Times New Roman" w:hAnsi="Arial" w:cs="Vrinda"/>
          <w:sz w:val="24"/>
          <w:szCs w:val="20"/>
          <w:u w:val="single"/>
          <w:lang w:eastAsia="ja-JP"/>
        </w:rPr>
        <w:t>normal</w:t>
      </w:r>
      <w:r w:rsidRPr="00F31AC8">
        <w:rPr>
          <w:rFonts w:ascii="Arial" w:eastAsia="Times New Roman" w:hAnsi="Arial" w:cs="Vrinda"/>
          <w:sz w:val="24"/>
          <w:szCs w:val="20"/>
          <w:lang w:eastAsia="ja-JP"/>
        </w:rPr>
        <w:t xml:space="preserve"> operation.</w:t>
      </w:r>
    </w:p>
    <w:p w:rsidR="00F31AC8" w:rsidRPr="00F31AC8" w:rsidRDefault="00F31AC8" w:rsidP="00F31AC8">
      <w:pPr>
        <w:numPr>
          <w:ilvl w:val="12"/>
          <w:numId w:val="0"/>
        </w:numPr>
        <w:spacing w:after="0" w:line="240" w:lineRule="atLeast"/>
        <w:ind w:left="2880" w:hanging="720"/>
        <w:jc w:val="both"/>
        <w:rPr>
          <w:rFonts w:ascii="Arial" w:eastAsia="Times New Roman" w:hAnsi="Arial" w:cs="Vrinda"/>
          <w:sz w:val="24"/>
          <w:szCs w:val="20"/>
          <w:lang w:eastAsia="ja-JP"/>
        </w:rPr>
      </w:pPr>
    </w:p>
    <w:p w:rsidR="00F31AC8" w:rsidRPr="00F31AC8" w:rsidRDefault="00F31AC8" w:rsidP="00F31AC8">
      <w:pPr>
        <w:numPr>
          <w:ilvl w:val="3"/>
          <w:numId w:val="2"/>
        </w:numPr>
        <w:spacing w:after="0" w:line="240" w:lineRule="atLeast"/>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t xml:space="preserve">Do not start equipment which is not in use solely for the inspector's benefit.  </w:t>
      </w:r>
    </w:p>
    <w:p w:rsidR="00F31AC8" w:rsidRPr="00F31AC8" w:rsidRDefault="00F31AC8" w:rsidP="00F31AC8">
      <w:pPr>
        <w:numPr>
          <w:ilvl w:val="12"/>
          <w:numId w:val="0"/>
        </w:numPr>
        <w:spacing w:after="0" w:line="240" w:lineRule="atLeast"/>
        <w:ind w:left="2880" w:hanging="720"/>
        <w:jc w:val="both"/>
        <w:rPr>
          <w:rFonts w:ascii="Arial" w:eastAsia="Times New Roman" w:hAnsi="Arial" w:cs="Vrinda"/>
          <w:sz w:val="24"/>
          <w:szCs w:val="20"/>
          <w:lang w:eastAsia="ja-JP"/>
        </w:rPr>
      </w:pPr>
    </w:p>
    <w:p w:rsidR="00F31AC8" w:rsidRPr="00F31AC8" w:rsidRDefault="00F31AC8" w:rsidP="00F31AC8">
      <w:pPr>
        <w:numPr>
          <w:ilvl w:val="3"/>
          <w:numId w:val="2"/>
        </w:numPr>
        <w:spacing w:after="0" w:line="240" w:lineRule="atLeast"/>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t>Do not stop equipment that would normally be running.</w:t>
      </w:r>
    </w:p>
    <w:p w:rsidR="00F31AC8" w:rsidRPr="00F31AC8" w:rsidRDefault="00F31AC8" w:rsidP="00F31AC8">
      <w:pPr>
        <w:numPr>
          <w:ilvl w:val="12"/>
          <w:numId w:val="0"/>
        </w:numPr>
        <w:spacing w:after="0" w:line="240" w:lineRule="atLeast"/>
        <w:ind w:left="2880" w:hanging="720"/>
        <w:jc w:val="both"/>
        <w:rPr>
          <w:rFonts w:ascii="Arial" w:eastAsia="Times New Roman" w:hAnsi="Arial" w:cs="Vrinda"/>
          <w:sz w:val="24"/>
          <w:szCs w:val="20"/>
          <w:lang w:eastAsia="ja-JP"/>
        </w:rPr>
      </w:pPr>
    </w:p>
    <w:p w:rsidR="00F31AC8" w:rsidRPr="00F31AC8" w:rsidRDefault="00F31AC8" w:rsidP="00F31AC8">
      <w:pPr>
        <w:numPr>
          <w:ilvl w:val="3"/>
          <w:numId w:val="2"/>
        </w:numPr>
        <w:spacing w:after="0" w:line="240" w:lineRule="atLeast"/>
        <w:rPr>
          <w:rFonts w:ascii="Arial" w:eastAsia="Times New Roman" w:hAnsi="Arial" w:cs="Vrinda"/>
          <w:sz w:val="24"/>
          <w:szCs w:val="20"/>
          <w:lang w:eastAsia="ja-JP"/>
        </w:rPr>
      </w:pPr>
      <w:r w:rsidRPr="00F31AC8">
        <w:rPr>
          <w:rFonts w:ascii="Arial" w:eastAsia="Times New Roman" w:hAnsi="Arial" w:cs="Vrinda"/>
          <w:b/>
          <w:sz w:val="24"/>
          <w:szCs w:val="20"/>
          <w:lang w:eastAsia="ja-JP"/>
        </w:rPr>
        <w:t>Do not demonstrate accident/injury situation.  Do not attempt to re-create an accident or a situation that resulted in an injury.</w:t>
      </w:r>
      <w:r w:rsidRPr="00F31AC8">
        <w:rPr>
          <w:rFonts w:ascii="Arial" w:eastAsia="Times New Roman" w:hAnsi="Arial" w:cs="Vrinda"/>
          <w:b/>
          <w:sz w:val="24"/>
          <w:szCs w:val="20"/>
          <w:lang w:eastAsia="ja-JP"/>
        </w:rPr>
        <w:br/>
      </w:r>
      <w:r w:rsidRPr="00F31AC8">
        <w:rPr>
          <w:rFonts w:ascii="Arial" w:eastAsia="Times New Roman" w:hAnsi="Arial" w:cs="Vrinda"/>
          <w:b/>
          <w:sz w:val="24"/>
          <w:szCs w:val="20"/>
          <w:lang w:eastAsia="ja-JP"/>
        </w:rPr>
        <w:br/>
      </w:r>
    </w:p>
    <w:p w:rsidR="00F31AC8" w:rsidRPr="00F31AC8" w:rsidRDefault="00F31AC8" w:rsidP="00F31AC8">
      <w:pPr>
        <w:numPr>
          <w:ilvl w:val="2"/>
          <w:numId w:val="2"/>
        </w:numPr>
        <w:spacing w:after="0" w:line="240" w:lineRule="atLeast"/>
        <w:rPr>
          <w:rFonts w:ascii="Arial" w:eastAsia="Times New Roman" w:hAnsi="Arial" w:cs="Vrinda"/>
          <w:sz w:val="24"/>
          <w:szCs w:val="20"/>
          <w:lang w:eastAsia="ja-JP"/>
        </w:rPr>
      </w:pPr>
      <w:r w:rsidRPr="00F31AC8">
        <w:rPr>
          <w:rFonts w:ascii="Arial" w:eastAsia="Times New Roman" w:hAnsi="Arial" w:cs="Vrinda"/>
          <w:sz w:val="24"/>
          <w:szCs w:val="20"/>
          <w:lang w:eastAsia="ja-JP"/>
        </w:rPr>
        <w:t>Alleged Violations</w:t>
      </w:r>
      <w:r w:rsidRPr="00F31AC8">
        <w:rPr>
          <w:rFonts w:ascii="Arial" w:eastAsia="Times New Roman" w:hAnsi="Arial" w:cs="Vrinda"/>
          <w:sz w:val="24"/>
          <w:szCs w:val="20"/>
          <w:lang w:eastAsia="ja-JP"/>
        </w:rPr>
        <w:br/>
      </w:r>
    </w:p>
    <w:p w:rsidR="00F31AC8" w:rsidRPr="00F31AC8" w:rsidRDefault="00F31AC8" w:rsidP="00F31AC8">
      <w:pPr>
        <w:numPr>
          <w:ilvl w:val="3"/>
          <w:numId w:val="2"/>
        </w:numPr>
        <w:spacing w:after="0" w:line="240" w:lineRule="atLeast"/>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t>If the compliance officer indicates non-compliance with the standard, neither agree nor disagree.</w:t>
      </w:r>
    </w:p>
    <w:p w:rsidR="00F31AC8" w:rsidRPr="00F31AC8" w:rsidRDefault="00F31AC8" w:rsidP="00F31AC8">
      <w:pPr>
        <w:numPr>
          <w:ilvl w:val="12"/>
          <w:numId w:val="0"/>
        </w:numPr>
        <w:spacing w:after="0" w:line="240" w:lineRule="atLeast"/>
        <w:ind w:left="2880" w:hanging="720"/>
        <w:jc w:val="both"/>
        <w:rPr>
          <w:rFonts w:ascii="Arial" w:eastAsia="Times New Roman" w:hAnsi="Arial" w:cs="Vrinda"/>
          <w:sz w:val="24"/>
          <w:szCs w:val="20"/>
          <w:lang w:eastAsia="ja-JP"/>
        </w:rPr>
      </w:pPr>
    </w:p>
    <w:p w:rsidR="00F31AC8" w:rsidRPr="00F31AC8" w:rsidRDefault="00F31AC8" w:rsidP="00F31AC8">
      <w:pPr>
        <w:numPr>
          <w:ilvl w:val="4"/>
          <w:numId w:val="2"/>
        </w:numPr>
        <w:spacing w:after="0" w:line="240" w:lineRule="atLeast"/>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lastRenderedPageBreak/>
        <w:t>Be noncommittal to the compliance officer when he refers to a violation.  Tell him "I'll check", "I'll see", "I'll investigate", etc.</w:t>
      </w:r>
    </w:p>
    <w:p w:rsidR="00F31AC8" w:rsidRPr="00F31AC8" w:rsidRDefault="00F31AC8" w:rsidP="00F31AC8">
      <w:pPr>
        <w:numPr>
          <w:ilvl w:val="12"/>
          <w:numId w:val="0"/>
        </w:numPr>
        <w:spacing w:after="0" w:line="240" w:lineRule="atLeast"/>
        <w:ind w:left="2880" w:hanging="720"/>
        <w:jc w:val="both"/>
        <w:rPr>
          <w:rFonts w:ascii="Arial" w:eastAsia="Times New Roman" w:hAnsi="Arial" w:cs="Vrinda"/>
          <w:sz w:val="24"/>
          <w:szCs w:val="20"/>
          <w:lang w:eastAsia="ja-JP"/>
        </w:rPr>
      </w:pPr>
    </w:p>
    <w:p w:rsidR="00F31AC8" w:rsidRPr="00F31AC8" w:rsidRDefault="00F31AC8" w:rsidP="00F31AC8">
      <w:pPr>
        <w:numPr>
          <w:ilvl w:val="3"/>
          <w:numId w:val="2"/>
        </w:numPr>
        <w:spacing w:after="0" w:line="240" w:lineRule="atLeast"/>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t xml:space="preserve">Agreement of a violation could be an </w:t>
      </w:r>
      <w:r w:rsidRPr="00F31AC8">
        <w:rPr>
          <w:rFonts w:ascii="Arial" w:eastAsia="Times New Roman" w:hAnsi="Arial" w:cs="Vrinda"/>
          <w:sz w:val="24"/>
          <w:szCs w:val="20"/>
          <w:u w:val="single"/>
          <w:lang w:eastAsia="ja-JP"/>
        </w:rPr>
        <w:t xml:space="preserve">admission against </w:t>
      </w:r>
      <w:r w:rsidR="00985AC4">
        <w:rPr>
          <w:rFonts w:ascii="Arial" w:eastAsia="Times New Roman" w:hAnsi="Arial" w:cs="Vrinda"/>
          <w:sz w:val="24"/>
          <w:szCs w:val="20"/>
          <w:u w:val="single"/>
          <w:lang w:eastAsia="ja-JP"/>
        </w:rPr>
        <w:t xml:space="preserve">Clemson’s </w:t>
      </w:r>
      <w:r w:rsidRPr="00F31AC8">
        <w:rPr>
          <w:rFonts w:ascii="Arial" w:eastAsia="Times New Roman" w:hAnsi="Arial" w:cs="Vrinda"/>
          <w:sz w:val="24"/>
          <w:szCs w:val="20"/>
          <w:u w:val="single"/>
          <w:lang w:eastAsia="ja-JP"/>
        </w:rPr>
        <w:t>interest</w:t>
      </w:r>
      <w:r w:rsidRPr="00F31AC8">
        <w:rPr>
          <w:rFonts w:ascii="Arial" w:eastAsia="Times New Roman" w:hAnsi="Arial" w:cs="Vrinda"/>
          <w:sz w:val="24"/>
          <w:szCs w:val="20"/>
          <w:lang w:eastAsia="ja-JP"/>
        </w:rPr>
        <w:t xml:space="preserve"> which could be used against the </w:t>
      </w:r>
      <w:r w:rsidR="00985AC4">
        <w:rPr>
          <w:rFonts w:ascii="Arial" w:eastAsia="Times New Roman" w:hAnsi="Arial" w:cs="Vrinda"/>
          <w:sz w:val="24"/>
          <w:szCs w:val="20"/>
          <w:lang w:eastAsia="ja-JP"/>
        </w:rPr>
        <w:t>facility t</w:t>
      </w:r>
      <w:r w:rsidRPr="00F31AC8">
        <w:rPr>
          <w:rFonts w:ascii="Arial" w:eastAsia="Times New Roman" w:hAnsi="Arial" w:cs="Vrinda"/>
          <w:sz w:val="24"/>
          <w:szCs w:val="20"/>
          <w:lang w:eastAsia="ja-JP"/>
        </w:rPr>
        <w:t>o sustain the violation.</w:t>
      </w:r>
    </w:p>
    <w:p w:rsidR="00F31AC8" w:rsidRPr="00F31AC8" w:rsidRDefault="00F31AC8" w:rsidP="00F31AC8">
      <w:pPr>
        <w:numPr>
          <w:ilvl w:val="12"/>
          <w:numId w:val="0"/>
        </w:numPr>
        <w:spacing w:after="0" w:line="240" w:lineRule="atLeast"/>
        <w:ind w:left="2880" w:hanging="720"/>
        <w:jc w:val="both"/>
        <w:rPr>
          <w:rFonts w:ascii="Arial" w:eastAsia="Times New Roman" w:hAnsi="Arial" w:cs="Vrinda"/>
          <w:sz w:val="24"/>
          <w:szCs w:val="20"/>
          <w:lang w:eastAsia="ja-JP"/>
        </w:rPr>
      </w:pPr>
    </w:p>
    <w:p w:rsidR="00F31AC8" w:rsidRPr="00F31AC8" w:rsidRDefault="00F31AC8" w:rsidP="00F31AC8">
      <w:pPr>
        <w:numPr>
          <w:ilvl w:val="3"/>
          <w:numId w:val="2"/>
        </w:numPr>
        <w:spacing w:after="0" w:line="240" w:lineRule="atLeast"/>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t xml:space="preserve">If a realistic hazard exists, correct the condition </w:t>
      </w:r>
      <w:r w:rsidR="00B93154">
        <w:rPr>
          <w:rFonts w:ascii="Arial" w:eastAsia="Times New Roman" w:hAnsi="Arial" w:cs="Vrinda"/>
          <w:sz w:val="24"/>
          <w:szCs w:val="20"/>
          <w:lang w:eastAsia="ja-JP"/>
        </w:rPr>
        <w:t xml:space="preserve">immediately or </w:t>
      </w:r>
      <w:r w:rsidRPr="00F31AC8">
        <w:rPr>
          <w:rFonts w:ascii="Arial" w:eastAsia="Times New Roman" w:hAnsi="Arial" w:cs="Vrinda"/>
          <w:sz w:val="24"/>
          <w:szCs w:val="20"/>
          <w:lang w:eastAsia="ja-JP"/>
        </w:rPr>
        <w:t>as soon as possible.</w:t>
      </w:r>
    </w:p>
    <w:p w:rsidR="00F31AC8" w:rsidRPr="00F31AC8" w:rsidRDefault="00F31AC8" w:rsidP="00F31AC8">
      <w:pPr>
        <w:numPr>
          <w:ilvl w:val="12"/>
          <w:numId w:val="0"/>
        </w:numPr>
        <w:spacing w:after="0" w:line="240" w:lineRule="atLeast"/>
        <w:ind w:left="2880" w:hanging="720"/>
        <w:jc w:val="both"/>
        <w:rPr>
          <w:rFonts w:ascii="Arial" w:eastAsia="Times New Roman" w:hAnsi="Arial" w:cs="Vrinda"/>
          <w:sz w:val="24"/>
          <w:szCs w:val="20"/>
          <w:lang w:eastAsia="ja-JP"/>
        </w:rPr>
      </w:pPr>
    </w:p>
    <w:p w:rsidR="00F31AC8" w:rsidRPr="00F31AC8" w:rsidRDefault="00F31AC8" w:rsidP="00F31AC8">
      <w:pPr>
        <w:numPr>
          <w:ilvl w:val="4"/>
          <w:numId w:val="2"/>
        </w:numPr>
        <w:spacing w:after="0" w:line="240" w:lineRule="atLeast"/>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t>If the inspector asks when the violation will be corrected, respond "upon completion of my investigation, appropriate action will be taken where required".</w:t>
      </w:r>
    </w:p>
    <w:p w:rsidR="00F31AC8" w:rsidRPr="00F31AC8" w:rsidRDefault="00F31AC8" w:rsidP="00F31AC8">
      <w:pPr>
        <w:numPr>
          <w:ilvl w:val="12"/>
          <w:numId w:val="0"/>
        </w:numPr>
        <w:spacing w:after="0" w:line="240" w:lineRule="atLeast"/>
        <w:ind w:left="2880" w:hanging="720"/>
        <w:jc w:val="both"/>
        <w:rPr>
          <w:rFonts w:ascii="Arial" w:eastAsia="Times New Roman" w:hAnsi="Arial" w:cs="Vrinda"/>
          <w:sz w:val="24"/>
          <w:szCs w:val="20"/>
          <w:lang w:eastAsia="ja-JP"/>
        </w:rPr>
      </w:pPr>
    </w:p>
    <w:p w:rsidR="00F31AC8" w:rsidRPr="00F31AC8" w:rsidRDefault="00F31AC8" w:rsidP="00F31AC8">
      <w:pPr>
        <w:numPr>
          <w:ilvl w:val="3"/>
          <w:numId w:val="2"/>
        </w:numPr>
        <w:spacing w:after="0" w:line="240" w:lineRule="atLeast"/>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t>Accurately note the condition of the equipment, including whether it was scheduled for repair, tagged or padlocked, etc.</w:t>
      </w:r>
    </w:p>
    <w:p w:rsidR="00F31AC8" w:rsidRPr="00F31AC8" w:rsidRDefault="00F31AC8" w:rsidP="00F31AC8">
      <w:pPr>
        <w:numPr>
          <w:ilvl w:val="12"/>
          <w:numId w:val="0"/>
        </w:numPr>
        <w:spacing w:after="0" w:line="240" w:lineRule="atLeast"/>
        <w:ind w:left="2880" w:hanging="720"/>
        <w:jc w:val="both"/>
        <w:rPr>
          <w:rFonts w:ascii="Arial" w:eastAsia="Times New Roman" w:hAnsi="Arial" w:cs="Vrinda"/>
          <w:sz w:val="24"/>
          <w:szCs w:val="20"/>
          <w:lang w:eastAsia="ja-JP"/>
        </w:rPr>
      </w:pPr>
    </w:p>
    <w:p w:rsidR="00F31AC8" w:rsidRPr="00F31AC8" w:rsidRDefault="00F31AC8" w:rsidP="00F31AC8">
      <w:pPr>
        <w:numPr>
          <w:ilvl w:val="3"/>
          <w:numId w:val="2"/>
        </w:numPr>
        <w:spacing w:after="0" w:line="240" w:lineRule="atLeast"/>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t xml:space="preserve">If an employee is observed acting contrary to </w:t>
      </w:r>
      <w:r w:rsidR="008B7142">
        <w:rPr>
          <w:rFonts w:ascii="Arial" w:eastAsia="Times New Roman" w:hAnsi="Arial" w:cs="Vrinda"/>
          <w:sz w:val="24"/>
          <w:szCs w:val="20"/>
          <w:lang w:eastAsia="ja-JP"/>
        </w:rPr>
        <w:t xml:space="preserve">Clemson </w:t>
      </w:r>
      <w:r w:rsidRPr="00F31AC8">
        <w:rPr>
          <w:rFonts w:ascii="Arial" w:eastAsia="Times New Roman" w:hAnsi="Arial" w:cs="Vrinda"/>
          <w:sz w:val="24"/>
          <w:szCs w:val="20"/>
          <w:lang w:eastAsia="ja-JP"/>
        </w:rPr>
        <w:t>policy, take immediate corrective action.  Through supervision, have the employee stopped and proceed with normal corrective action.</w:t>
      </w:r>
    </w:p>
    <w:p w:rsidR="00F31AC8" w:rsidRPr="00F31AC8" w:rsidRDefault="00F31AC8" w:rsidP="00F31AC8">
      <w:pPr>
        <w:numPr>
          <w:ilvl w:val="12"/>
          <w:numId w:val="0"/>
        </w:numPr>
        <w:spacing w:after="0" w:line="240" w:lineRule="atLeast"/>
        <w:ind w:left="2880" w:hanging="720"/>
        <w:jc w:val="both"/>
        <w:rPr>
          <w:rFonts w:ascii="Arial" w:eastAsia="Times New Roman" w:hAnsi="Arial" w:cs="Vrinda"/>
          <w:sz w:val="24"/>
          <w:szCs w:val="20"/>
          <w:lang w:eastAsia="ja-JP"/>
        </w:rPr>
      </w:pPr>
    </w:p>
    <w:p w:rsidR="00F31AC8" w:rsidRPr="00F31AC8" w:rsidRDefault="00F31AC8" w:rsidP="00F31AC8">
      <w:pPr>
        <w:numPr>
          <w:ilvl w:val="3"/>
          <w:numId w:val="2"/>
        </w:numPr>
        <w:spacing w:after="0" w:line="240" w:lineRule="atLeast"/>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t>Be assertive, but do not forcibly argue the applicability of the standard regarding what is considered to be a violation.  Attempt to find out precisely what the inspector feels is wrong and what standard he/she feels is violated.</w:t>
      </w:r>
    </w:p>
    <w:p w:rsidR="00F31AC8" w:rsidRPr="00F31AC8" w:rsidRDefault="00F31AC8" w:rsidP="00F31AC8">
      <w:pPr>
        <w:numPr>
          <w:ilvl w:val="12"/>
          <w:numId w:val="0"/>
        </w:numPr>
        <w:spacing w:after="0" w:line="240" w:lineRule="atLeast"/>
        <w:ind w:left="2880" w:hanging="720"/>
        <w:jc w:val="both"/>
        <w:rPr>
          <w:rFonts w:ascii="Arial" w:eastAsia="Times New Roman" w:hAnsi="Arial" w:cs="Vrinda"/>
          <w:sz w:val="24"/>
          <w:szCs w:val="20"/>
          <w:lang w:eastAsia="ja-JP"/>
        </w:rPr>
      </w:pPr>
    </w:p>
    <w:p w:rsidR="00F31AC8" w:rsidRPr="00F31AC8" w:rsidRDefault="00F31AC8" w:rsidP="00F31AC8">
      <w:pPr>
        <w:numPr>
          <w:ilvl w:val="2"/>
          <w:numId w:val="2"/>
        </w:numPr>
        <w:spacing w:after="0" w:line="240" w:lineRule="atLeast"/>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t>Environmental Monitoring</w:t>
      </w:r>
    </w:p>
    <w:p w:rsidR="00F31AC8" w:rsidRPr="00F31AC8" w:rsidRDefault="00F31AC8" w:rsidP="00F31AC8">
      <w:pPr>
        <w:numPr>
          <w:ilvl w:val="12"/>
          <w:numId w:val="0"/>
        </w:numPr>
        <w:spacing w:after="0" w:line="240" w:lineRule="atLeast"/>
        <w:ind w:left="2880" w:hanging="720"/>
        <w:jc w:val="both"/>
        <w:rPr>
          <w:rFonts w:ascii="Arial" w:eastAsia="Times New Roman" w:hAnsi="Arial" w:cs="Vrinda"/>
          <w:sz w:val="24"/>
          <w:szCs w:val="20"/>
          <w:lang w:eastAsia="ja-JP"/>
        </w:rPr>
      </w:pPr>
    </w:p>
    <w:p w:rsidR="00F31AC8" w:rsidRPr="00F31AC8" w:rsidRDefault="00F31AC8" w:rsidP="00F31AC8">
      <w:pPr>
        <w:numPr>
          <w:ilvl w:val="3"/>
          <w:numId w:val="2"/>
        </w:numPr>
        <w:spacing w:after="0" w:line="240" w:lineRule="atLeast"/>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t xml:space="preserve">If at all possible, duplicate any samples or physical </w:t>
      </w:r>
      <w:r w:rsidR="00B93154">
        <w:rPr>
          <w:rFonts w:ascii="Arial" w:eastAsia="Times New Roman" w:hAnsi="Arial" w:cs="Vrinda"/>
          <w:sz w:val="24"/>
          <w:szCs w:val="20"/>
          <w:lang w:eastAsia="ja-JP"/>
        </w:rPr>
        <w:t xml:space="preserve">material </w:t>
      </w:r>
      <w:r w:rsidRPr="00F31AC8">
        <w:rPr>
          <w:rFonts w:ascii="Arial" w:eastAsia="Times New Roman" w:hAnsi="Arial" w:cs="Vrinda"/>
          <w:sz w:val="24"/>
          <w:szCs w:val="20"/>
          <w:lang w:eastAsia="ja-JP"/>
        </w:rPr>
        <w:t>taken during the inspection.</w:t>
      </w:r>
    </w:p>
    <w:p w:rsidR="00F31AC8" w:rsidRPr="00F31AC8" w:rsidRDefault="00F31AC8" w:rsidP="00F31AC8">
      <w:pPr>
        <w:numPr>
          <w:ilvl w:val="12"/>
          <w:numId w:val="0"/>
        </w:numPr>
        <w:spacing w:after="0" w:line="240" w:lineRule="atLeast"/>
        <w:ind w:left="2880" w:hanging="720"/>
        <w:jc w:val="both"/>
        <w:rPr>
          <w:rFonts w:ascii="Arial" w:eastAsia="Times New Roman" w:hAnsi="Arial" w:cs="Vrinda"/>
          <w:sz w:val="24"/>
          <w:szCs w:val="20"/>
          <w:lang w:eastAsia="ja-JP"/>
        </w:rPr>
      </w:pPr>
    </w:p>
    <w:p w:rsidR="00F31AC8" w:rsidRPr="00F31AC8" w:rsidRDefault="00F31AC8" w:rsidP="00F31AC8">
      <w:pPr>
        <w:numPr>
          <w:ilvl w:val="3"/>
          <w:numId w:val="2"/>
        </w:numPr>
        <w:spacing w:after="0" w:line="240" w:lineRule="atLeast"/>
        <w:rPr>
          <w:rFonts w:ascii="Arial" w:eastAsia="Times New Roman" w:hAnsi="Arial" w:cs="Vrinda"/>
          <w:sz w:val="24"/>
          <w:szCs w:val="20"/>
          <w:lang w:eastAsia="ja-JP"/>
        </w:rPr>
      </w:pPr>
      <w:r w:rsidRPr="00F31AC8">
        <w:rPr>
          <w:rFonts w:ascii="Arial" w:eastAsia="Times New Roman" w:hAnsi="Arial" w:cs="Vrinda"/>
          <w:sz w:val="24"/>
          <w:szCs w:val="20"/>
          <w:lang w:eastAsia="ja-JP"/>
        </w:rPr>
        <w:t>Make a record of:  make, model and method of sampling for equipment used by the inspector to take samples.</w:t>
      </w:r>
      <w:r w:rsidRPr="00F31AC8">
        <w:rPr>
          <w:rFonts w:ascii="Arial" w:eastAsia="Times New Roman" w:hAnsi="Arial" w:cs="Vrinda"/>
          <w:sz w:val="24"/>
          <w:szCs w:val="20"/>
          <w:lang w:eastAsia="ja-JP"/>
        </w:rPr>
        <w:br/>
      </w:r>
    </w:p>
    <w:p w:rsidR="00F31AC8" w:rsidRPr="00F31AC8" w:rsidRDefault="00F31AC8" w:rsidP="00F31AC8">
      <w:pPr>
        <w:numPr>
          <w:ilvl w:val="3"/>
          <w:numId w:val="2"/>
        </w:numPr>
        <w:spacing w:after="0" w:line="240" w:lineRule="atLeast"/>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t>Take notes of any unusual sampling techniques or occurrences (e.g., dropped equipment, employee tampering).</w:t>
      </w:r>
    </w:p>
    <w:p w:rsidR="00F31AC8" w:rsidRPr="00F31AC8" w:rsidRDefault="00F31AC8" w:rsidP="00F31AC8">
      <w:pPr>
        <w:numPr>
          <w:ilvl w:val="12"/>
          <w:numId w:val="0"/>
        </w:numPr>
        <w:spacing w:after="0" w:line="240" w:lineRule="atLeast"/>
        <w:ind w:left="2160" w:hanging="720"/>
        <w:jc w:val="both"/>
        <w:rPr>
          <w:rFonts w:ascii="Arial" w:eastAsia="Times New Roman" w:hAnsi="Arial" w:cs="Vrinda"/>
          <w:sz w:val="24"/>
          <w:szCs w:val="20"/>
          <w:lang w:eastAsia="ja-JP"/>
        </w:rPr>
      </w:pPr>
    </w:p>
    <w:p w:rsidR="00F31AC8" w:rsidRDefault="00F31AC8" w:rsidP="00F31AC8">
      <w:pPr>
        <w:numPr>
          <w:ilvl w:val="3"/>
          <w:numId w:val="2"/>
        </w:numPr>
        <w:spacing w:after="0" w:line="240" w:lineRule="atLeast"/>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t>Ask how/when/by whom the equipment was calibrated.</w:t>
      </w:r>
    </w:p>
    <w:p w:rsidR="008B7142" w:rsidRDefault="008B7142" w:rsidP="008B7142">
      <w:pPr>
        <w:pStyle w:val="ListParagraph"/>
        <w:rPr>
          <w:rFonts w:ascii="Arial" w:eastAsia="Times New Roman" w:hAnsi="Arial" w:cs="Vrinda"/>
          <w:sz w:val="24"/>
          <w:szCs w:val="20"/>
          <w:lang w:eastAsia="ja-JP"/>
        </w:rPr>
      </w:pPr>
    </w:p>
    <w:p w:rsidR="008B7142" w:rsidRDefault="008B7142" w:rsidP="008B7142">
      <w:pPr>
        <w:spacing w:after="0" w:line="240" w:lineRule="atLeast"/>
        <w:ind w:left="2880"/>
        <w:jc w:val="both"/>
        <w:rPr>
          <w:rFonts w:ascii="Arial" w:eastAsia="Times New Roman" w:hAnsi="Arial" w:cs="Vrinda"/>
          <w:sz w:val="24"/>
          <w:szCs w:val="20"/>
          <w:lang w:eastAsia="ja-JP"/>
        </w:rPr>
      </w:pPr>
    </w:p>
    <w:p w:rsidR="00F31AC8" w:rsidRDefault="00F31AC8" w:rsidP="00F31AC8">
      <w:pPr>
        <w:pStyle w:val="ListParagraph"/>
        <w:rPr>
          <w:rFonts w:ascii="Arial" w:eastAsia="Times New Roman" w:hAnsi="Arial" w:cs="Vrinda"/>
          <w:sz w:val="24"/>
          <w:szCs w:val="20"/>
          <w:lang w:eastAsia="ja-JP"/>
        </w:rPr>
      </w:pPr>
    </w:p>
    <w:p w:rsidR="00F31AC8" w:rsidRDefault="00F31AC8" w:rsidP="00F31AC8">
      <w:pPr>
        <w:spacing w:after="0" w:line="240" w:lineRule="atLeast"/>
        <w:ind w:left="2880"/>
        <w:jc w:val="both"/>
        <w:rPr>
          <w:rFonts w:ascii="Arial" w:eastAsia="Times New Roman" w:hAnsi="Arial" w:cs="Vrinda"/>
          <w:sz w:val="24"/>
          <w:szCs w:val="20"/>
          <w:lang w:eastAsia="ja-JP"/>
        </w:rPr>
      </w:pPr>
    </w:p>
    <w:p w:rsidR="00F31AC8" w:rsidRPr="00F31AC8" w:rsidRDefault="00F31AC8" w:rsidP="00F31AC8">
      <w:pPr>
        <w:spacing w:after="0" w:line="240" w:lineRule="atLeast"/>
        <w:ind w:left="2880"/>
        <w:jc w:val="both"/>
        <w:rPr>
          <w:rFonts w:ascii="Arial" w:eastAsia="Times New Roman" w:hAnsi="Arial" w:cs="Vrinda"/>
          <w:sz w:val="24"/>
          <w:szCs w:val="20"/>
          <w:lang w:eastAsia="ja-JP"/>
        </w:rPr>
      </w:pPr>
    </w:p>
    <w:p w:rsidR="00F31AC8" w:rsidRPr="00F31AC8" w:rsidRDefault="00F31AC8" w:rsidP="00F31AC8">
      <w:pPr>
        <w:spacing w:after="0" w:line="240" w:lineRule="atLeast"/>
        <w:ind w:left="720"/>
        <w:jc w:val="both"/>
        <w:rPr>
          <w:rFonts w:ascii="Arial" w:eastAsia="Times New Roman" w:hAnsi="Arial" w:cs="Vrinda"/>
          <w:b/>
          <w:sz w:val="24"/>
          <w:szCs w:val="20"/>
          <w:lang w:eastAsia="ja-JP"/>
        </w:rPr>
      </w:pPr>
    </w:p>
    <w:p w:rsidR="00F31AC8" w:rsidRPr="00F31AC8" w:rsidRDefault="00F31AC8" w:rsidP="00F31AC8">
      <w:pPr>
        <w:numPr>
          <w:ilvl w:val="1"/>
          <w:numId w:val="2"/>
        </w:numPr>
        <w:spacing w:after="0" w:line="240" w:lineRule="atLeast"/>
        <w:jc w:val="both"/>
        <w:rPr>
          <w:rFonts w:ascii="Arial" w:eastAsia="Times New Roman" w:hAnsi="Arial" w:cs="Vrinda"/>
          <w:b/>
          <w:sz w:val="24"/>
          <w:szCs w:val="20"/>
          <w:lang w:eastAsia="ja-JP"/>
        </w:rPr>
      </w:pPr>
      <w:r w:rsidRPr="00F31AC8">
        <w:rPr>
          <w:rFonts w:ascii="Arial" w:eastAsia="Times New Roman" w:hAnsi="Arial" w:cs="Vrinda"/>
          <w:b/>
          <w:sz w:val="24"/>
          <w:szCs w:val="20"/>
          <w:lang w:eastAsia="ja-JP"/>
        </w:rPr>
        <w:t>Closing Conference</w:t>
      </w:r>
    </w:p>
    <w:p w:rsidR="00F31AC8" w:rsidRPr="00F31AC8" w:rsidRDefault="00F31AC8" w:rsidP="00F31AC8">
      <w:pPr>
        <w:numPr>
          <w:ilvl w:val="12"/>
          <w:numId w:val="0"/>
        </w:numPr>
        <w:spacing w:after="0" w:line="240" w:lineRule="atLeast"/>
        <w:ind w:left="720" w:hanging="720"/>
        <w:jc w:val="both"/>
        <w:rPr>
          <w:rFonts w:ascii="Arial" w:eastAsia="Times New Roman" w:hAnsi="Arial" w:cs="Vrinda"/>
          <w:sz w:val="24"/>
          <w:szCs w:val="20"/>
          <w:lang w:eastAsia="ja-JP"/>
        </w:rPr>
      </w:pPr>
    </w:p>
    <w:p w:rsidR="00F31AC8" w:rsidRPr="00F31AC8" w:rsidRDefault="00F31AC8" w:rsidP="00F31AC8">
      <w:pPr>
        <w:numPr>
          <w:ilvl w:val="2"/>
          <w:numId w:val="2"/>
        </w:numPr>
        <w:spacing w:after="0" w:line="240" w:lineRule="atLeast"/>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t>The inspector will normally hold a closing conference to describe the results of the inspection.</w:t>
      </w:r>
    </w:p>
    <w:p w:rsidR="00F31AC8" w:rsidRPr="00F31AC8" w:rsidRDefault="00F31AC8" w:rsidP="00F31AC8">
      <w:pPr>
        <w:numPr>
          <w:ilvl w:val="12"/>
          <w:numId w:val="0"/>
        </w:numPr>
        <w:spacing w:after="0" w:line="240" w:lineRule="atLeast"/>
        <w:ind w:left="2160" w:hanging="720"/>
        <w:jc w:val="both"/>
        <w:rPr>
          <w:rFonts w:ascii="Arial" w:eastAsia="Times New Roman" w:hAnsi="Arial" w:cs="Vrinda"/>
          <w:sz w:val="24"/>
          <w:szCs w:val="20"/>
          <w:lang w:eastAsia="ja-JP"/>
        </w:rPr>
      </w:pPr>
    </w:p>
    <w:p w:rsidR="00F31AC8" w:rsidRPr="00F31AC8" w:rsidRDefault="00F31AC8" w:rsidP="00F31AC8">
      <w:pPr>
        <w:numPr>
          <w:ilvl w:val="2"/>
          <w:numId w:val="2"/>
        </w:numPr>
        <w:spacing w:after="0" w:line="240" w:lineRule="atLeast"/>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t xml:space="preserve">In most cases, closing conferences should be held jointly with </w:t>
      </w:r>
      <w:r w:rsidR="008B7142">
        <w:rPr>
          <w:rFonts w:ascii="Arial" w:eastAsia="Times New Roman" w:hAnsi="Arial" w:cs="Vrinda"/>
          <w:sz w:val="24"/>
          <w:szCs w:val="20"/>
          <w:lang w:eastAsia="ja-JP"/>
        </w:rPr>
        <w:t>all members on the CURI management team.</w:t>
      </w:r>
      <w:r w:rsidRPr="00F31AC8">
        <w:rPr>
          <w:rFonts w:ascii="Arial" w:eastAsia="Times New Roman" w:hAnsi="Arial" w:cs="Vrinda"/>
          <w:sz w:val="24"/>
          <w:szCs w:val="20"/>
          <w:lang w:eastAsia="ja-JP"/>
        </w:rPr>
        <w:t xml:space="preserve">  This meeting can also include those with a need to have first</w:t>
      </w:r>
      <w:r w:rsidR="00B93154">
        <w:rPr>
          <w:rFonts w:ascii="Arial" w:eastAsia="Times New Roman" w:hAnsi="Arial" w:cs="Vrinda"/>
          <w:sz w:val="24"/>
          <w:szCs w:val="20"/>
          <w:lang w:eastAsia="ja-JP"/>
        </w:rPr>
        <w:t>-</w:t>
      </w:r>
      <w:r w:rsidRPr="00F31AC8">
        <w:rPr>
          <w:rFonts w:ascii="Arial" w:eastAsia="Times New Roman" w:hAnsi="Arial" w:cs="Vrinda"/>
          <w:sz w:val="24"/>
          <w:szCs w:val="20"/>
          <w:lang w:eastAsia="ja-JP"/>
        </w:rPr>
        <w:t xml:space="preserve">hand knowledge (i.e. </w:t>
      </w:r>
      <w:r w:rsidR="008B7142">
        <w:rPr>
          <w:rFonts w:ascii="Arial" w:eastAsia="Times New Roman" w:hAnsi="Arial" w:cs="Vrinda"/>
          <w:sz w:val="24"/>
          <w:szCs w:val="20"/>
          <w:lang w:eastAsia="ja-JP"/>
        </w:rPr>
        <w:t>risk management, main campus safety director)</w:t>
      </w:r>
      <w:r w:rsidRPr="00F31AC8">
        <w:rPr>
          <w:rFonts w:ascii="Arial" w:eastAsia="Times New Roman" w:hAnsi="Arial" w:cs="Vrinda"/>
          <w:sz w:val="24"/>
          <w:szCs w:val="20"/>
          <w:lang w:eastAsia="ja-JP"/>
        </w:rPr>
        <w:t>.</w:t>
      </w:r>
    </w:p>
    <w:p w:rsidR="00F31AC8" w:rsidRPr="00F31AC8" w:rsidRDefault="00F31AC8" w:rsidP="00F31AC8">
      <w:pPr>
        <w:numPr>
          <w:ilvl w:val="12"/>
          <w:numId w:val="0"/>
        </w:numPr>
        <w:spacing w:after="0" w:line="240" w:lineRule="atLeast"/>
        <w:ind w:left="2160" w:hanging="720"/>
        <w:jc w:val="both"/>
        <w:rPr>
          <w:rFonts w:ascii="Arial" w:eastAsia="Times New Roman" w:hAnsi="Arial" w:cs="Vrinda"/>
          <w:sz w:val="24"/>
          <w:szCs w:val="20"/>
          <w:lang w:eastAsia="ja-JP"/>
        </w:rPr>
      </w:pPr>
    </w:p>
    <w:p w:rsidR="00F31AC8" w:rsidRPr="00F31AC8" w:rsidRDefault="00F31AC8" w:rsidP="00F31AC8">
      <w:pPr>
        <w:numPr>
          <w:ilvl w:val="2"/>
          <w:numId w:val="2"/>
        </w:numPr>
        <w:spacing w:after="0" w:line="240" w:lineRule="atLeast"/>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t>The closing conference is not a forum for discussing the validity of the allegation(s).</w:t>
      </w:r>
    </w:p>
    <w:p w:rsidR="00F31AC8" w:rsidRPr="00F31AC8" w:rsidRDefault="00F31AC8" w:rsidP="00F31AC8">
      <w:pPr>
        <w:numPr>
          <w:ilvl w:val="0"/>
          <w:numId w:val="4"/>
        </w:numPr>
        <w:spacing w:after="0" w:line="240" w:lineRule="atLeast"/>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t>Be a good listener.</w:t>
      </w:r>
    </w:p>
    <w:p w:rsidR="00F31AC8" w:rsidRDefault="00F31AC8" w:rsidP="00F31AC8">
      <w:pPr>
        <w:numPr>
          <w:ilvl w:val="0"/>
          <w:numId w:val="4"/>
        </w:numPr>
        <w:spacing w:after="0" w:line="240" w:lineRule="atLeast"/>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t>Take notes.</w:t>
      </w:r>
    </w:p>
    <w:p w:rsidR="008B7142" w:rsidRDefault="008B7142" w:rsidP="00F31AC8">
      <w:pPr>
        <w:numPr>
          <w:ilvl w:val="0"/>
          <w:numId w:val="4"/>
        </w:numPr>
        <w:spacing w:after="0" w:line="240" w:lineRule="atLeast"/>
        <w:jc w:val="both"/>
        <w:rPr>
          <w:rFonts w:ascii="Arial" w:eastAsia="Times New Roman" w:hAnsi="Arial" w:cs="Vrinda"/>
          <w:sz w:val="24"/>
          <w:szCs w:val="20"/>
          <w:lang w:eastAsia="ja-JP"/>
        </w:rPr>
      </w:pPr>
      <w:r>
        <w:rPr>
          <w:rFonts w:ascii="Arial" w:eastAsia="Times New Roman" w:hAnsi="Arial" w:cs="Vrinda"/>
          <w:sz w:val="24"/>
          <w:szCs w:val="20"/>
          <w:lang w:eastAsia="ja-JP"/>
        </w:rPr>
        <w:t>Be polite.</w:t>
      </w:r>
    </w:p>
    <w:p w:rsidR="008B7142" w:rsidRPr="00F31AC8" w:rsidRDefault="008B7142" w:rsidP="00F31AC8">
      <w:pPr>
        <w:numPr>
          <w:ilvl w:val="0"/>
          <w:numId w:val="4"/>
        </w:numPr>
        <w:spacing w:after="0" w:line="240" w:lineRule="atLeast"/>
        <w:jc w:val="both"/>
        <w:rPr>
          <w:rFonts w:ascii="Arial" w:eastAsia="Times New Roman" w:hAnsi="Arial" w:cs="Vrinda"/>
          <w:sz w:val="24"/>
          <w:szCs w:val="20"/>
          <w:lang w:eastAsia="ja-JP"/>
        </w:rPr>
      </w:pPr>
      <w:r>
        <w:rPr>
          <w:rFonts w:ascii="Arial" w:eastAsia="Times New Roman" w:hAnsi="Arial" w:cs="Vrinda"/>
          <w:sz w:val="24"/>
          <w:szCs w:val="20"/>
          <w:lang w:eastAsia="ja-JP"/>
        </w:rPr>
        <w:t>Do not argue a position.</w:t>
      </w:r>
    </w:p>
    <w:p w:rsidR="00F31AC8" w:rsidRPr="00F31AC8" w:rsidRDefault="00F31AC8" w:rsidP="00F31AC8">
      <w:pPr>
        <w:numPr>
          <w:ilvl w:val="12"/>
          <w:numId w:val="0"/>
        </w:numPr>
        <w:spacing w:after="0" w:line="240" w:lineRule="atLeast"/>
        <w:ind w:left="2160" w:hanging="720"/>
        <w:jc w:val="both"/>
        <w:rPr>
          <w:rFonts w:ascii="Arial" w:eastAsia="Times New Roman" w:hAnsi="Arial" w:cs="Vrinda"/>
          <w:sz w:val="24"/>
          <w:szCs w:val="20"/>
          <w:lang w:eastAsia="ja-JP"/>
        </w:rPr>
      </w:pPr>
    </w:p>
    <w:p w:rsidR="00F31AC8" w:rsidRPr="00F31AC8" w:rsidRDefault="00F31AC8" w:rsidP="00F31AC8">
      <w:pPr>
        <w:numPr>
          <w:ilvl w:val="2"/>
          <w:numId w:val="2"/>
        </w:numPr>
        <w:spacing w:after="0" w:line="240" w:lineRule="atLeast"/>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t xml:space="preserve">Upon completion of the inspection, contact the </w:t>
      </w:r>
      <w:r w:rsidR="008B7142">
        <w:rPr>
          <w:rFonts w:ascii="Arial" w:eastAsia="Times New Roman" w:hAnsi="Arial" w:cs="Vrinda"/>
          <w:sz w:val="24"/>
          <w:szCs w:val="20"/>
          <w:lang w:eastAsia="ja-JP"/>
        </w:rPr>
        <w:t>safety manager and Clemson director of Research Safety.</w:t>
      </w:r>
    </w:p>
    <w:p w:rsidR="00F31AC8" w:rsidRPr="00F31AC8" w:rsidRDefault="00F31AC8" w:rsidP="00F31AC8">
      <w:pPr>
        <w:numPr>
          <w:ilvl w:val="12"/>
          <w:numId w:val="0"/>
        </w:numPr>
        <w:spacing w:after="0" w:line="240" w:lineRule="atLeast"/>
        <w:ind w:left="2160" w:hanging="720"/>
        <w:jc w:val="both"/>
        <w:rPr>
          <w:rFonts w:ascii="Arial" w:eastAsia="Times New Roman" w:hAnsi="Arial" w:cs="Vrinda"/>
          <w:sz w:val="24"/>
          <w:szCs w:val="20"/>
          <w:lang w:eastAsia="ja-JP"/>
        </w:rPr>
      </w:pPr>
    </w:p>
    <w:p w:rsidR="00F31AC8" w:rsidRDefault="00F31AC8" w:rsidP="00F31AC8">
      <w:pPr>
        <w:numPr>
          <w:ilvl w:val="2"/>
          <w:numId w:val="2"/>
        </w:numPr>
        <w:spacing w:after="0" w:line="240" w:lineRule="atLeast"/>
        <w:rPr>
          <w:rFonts w:ascii="Arial" w:eastAsia="Times New Roman" w:hAnsi="Arial" w:cs="Vrinda"/>
          <w:sz w:val="24"/>
          <w:szCs w:val="20"/>
          <w:lang w:eastAsia="ja-JP"/>
        </w:rPr>
      </w:pPr>
      <w:r w:rsidRPr="00F31AC8">
        <w:rPr>
          <w:rFonts w:ascii="Arial" w:eastAsia="Times New Roman" w:hAnsi="Arial" w:cs="Vrinda"/>
          <w:sz w:val="24"/>
          <w:szCs w:val="20"/>
          <w:lang w:eastAsia="ja-JP"/>
        </w:rPr>
        <w:t xml:space="preserve">Maintain a copy of all documentation of the inspection at a single location </w:t>
      </w:r>
      <w:r w:rsidR="00B93154">
        <w:rPr>
          <w:rFonts w:ascii="Arial" w:eastAsia="Times New Roman" w:hAnsi="Arial" w:cs="Vrinda"/>
          <w:sz w:val="24"/>
          <w:szCs w:val="20"/>
          <w:lang w:eastAsia="ja-JP"/>
        </w:rPr>
        <w:t>at CURI.</w:t>
      </w:r>
      <w:r w:rsidRPr="00F31AC8">
        <w:rPr>
          <w:rFonts w:ascii="Arial" w:eastAsia="Times New Roman" w:hAnsi="Arial" w:cs="Vrinda"/>
          <w:sz w:val="24"/>
          <w:szCs w:val="20"/>
          <w:lang w:eastAsia="ja-JP"/>
        </w:rPr>
        <w:t xml:space="preserve">  This should facilitate any future inquiries regarding this inspection.</w:t>
      </w:r>
    </w:p>
    <w:p w:rsidR="008B7142" w:rsidRDefault="008B7142" w:rsidP="008B7142">
      <w:pPr>
        <w:pStyle w:val="ListParagraph"/>
        <w:rPr>
          <w:rFonts w:ascii="Arial" w:eastAsia="Times New Roman" w:hAnsi="Arial" w:cs="Vrinda"/>
          <w:sz w:val="24"/>
          <w:szCs w:val="20"/>
          <w:lang w:eastAsia="ja-JP"/>
        </w:rPr>
      </w:pPr>
    </w:p>
    <w:p w:rsidR="008B7142" w:rsidRPr="00F31AC8" w:rsidRDefault="008B7142" w:rsidP="00F31AC8">
      <w:pPr>
        <w:numPr>
          <w:ilvl w:val="2"/>
          <w:numId w:val="2"/>
        </w:numPr>
        <w:spacing w:after="0" w:line="240" w:lineRule="atLeast"/>
        <w:rPr>
          <w:rFonts w:ascii="Arial" w:eastAsia="Times New Roman" w:hAnsi="Arial" w:cs="Vrinda"/>
          <w:sz w:val="24"/>
          <w:szCs w:val="20"/>
          <w:lang w:eastAsia="ja-JP"/>
        </w:rPr>
      </w:pPr>
      <w:r>
        <w:rPr>
          <w:rFonts w:ascii="Arial" w:eastAsia="Times New Roman" w:hAnsi="Arial" w:cs="Vrinda"/>
          <w:sz w:val="24"/>
          <w:szCs w:val="20"/>
          <w:lang w:eastAsia="ja-JP"/>
        </w:rPr>
        <w:t>Show the OSHA inspector respect and the exit when concluded.</w:t>
      </w:r>
    </w:p>
    <w:p w:rsidR="00F31AC8" w:rsidRPr="00F31AC8" w:rsidRDefault="00F31AC8" w:rsidP="00F31AC8">
      <w:pPr>
        <w:spacing w:after="0" w:line="240" w:lineRule="atLeast"/>
        <w:ind w:left="1440"/>
        <w:rPr>
          <w:rFonts w:ascii="Arial" w:eastAsia="Times New Roman" w:hAnsi="Arial" w:cs="Vrinda"/>
          <w:sz w:val="24"/>
          <w:szCs w:val="20"/>
          <w:lang w:eastAsia="ja-JP"/>
        </w:rPr>
      </w:pPr>
    </w:p>
    <w:p w:rsidR="00F31AC8" w:rsidRPr="00F31AC8" w:rsidRDefault="00F31AC8" w:rsidP="00F31AC8">
      <w:pPr>
        <w:spacing w:after="0" w:line="240" w:lineRule="atLeast"/>
        <w:ind w:left="720"/>
        <w:jc w:val="both"/>
        <w:rPr>
          <w:rFonts w:ascii="Arial" w:eastAsia="Times New Roman" w:hAnsi="Arial" w:cs="Vrinda"/>
          <w:b/>
          <w:sz w:val="24"/>
          <w:szCs w:val="20"/>
          <w:lang w:eastAsia="ja-JP"/>
        </w:rPr>
      </w:pPr>
    </w:p>
    <w:p w:rsidR="00F31AC8" w:rsidRPr="00F31AC8" w:rsidRDefault="00F31AC8" w:rsidP="00F31AC8">
      <w:pPr>
        <w:spacing w:after="0" w:line="240" w:lineRule="atLeast"/>
        <w:rPr>
          <w:rFonts w:ascii="Arial" w:eastAsia="Times New Roman" w:hAnsi="Arial" w:cs="Vrinda"/>
          <w:b/>
          <w:sz w:val="28"/>
          <w:szCs w:val="20"/>
          <w:lang w:eastAsia="ja-JP"/>
        </w:rPr>
      </w:pPr>
    </w:p>
    <w:p w:rsidR="00F31AC8" w:rsidRPr="00F31AC8" w:rsidRDefault="00F31AC8" w:rsidP="00F31AC8">
      <w:pPr>
        <w:pStyle w:val="BodyTextIndent2"/>
        <w:rPr>
          <w:sz w:val="24"/>
          <w:szCs w:val="24"/>
        </w:rPr>
      </w:pPr>
    </w:p>
    <w:sectPr w:rsidR="00F31AC8" w:rsidRPr="00F31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rinda">
    <w:panose1 w:val="00000400000000000000"/>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002DC0"/>
    <w:multiLevelType w:val="hybridMultilevel"/>
    <w:tmpl w:val="CF5EEAE0"/>
    <w:lvl w:ilvl="0" w:tplc="CDF48FBE">
      <w:start w:val="4"/>
      <w:numFmt w:val="bullet"/>
      <w:lvlText w:val="-"/>
      <w:lvlJc w:val="left"/>
      <w:pPr>
        <w:ind w:left="3240" w:hanging="360"/>
      </w:pPr>
      <w:rPr>
        <w:rFonts w:ascii="Arial" w:eastAsia="Times New Roman"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1D1D1885"/>
    <w:multiLevelType w:val="multilevel"/>
    <w:tmpl w:val="D1566FF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33D11B05"/>
    <w:multiLevelType w:val="multilevel"/>
    <w:tmpl w:val="7C94CF7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bullet"/>
      <w:lvlText w:val=""/>
      <w:lvlJc w:val="left"/>
      <w:pPr>
        <w:tabs>
          <w:tab w:val="num" w:pos="2520"/>
        </w:tabs>
        <w:ind w:left="2520" w:hanging="360"/>
      </w:pPr>
      <w:rPr>
        <w:rFonts w:ascii="Symbol" w:hAnsi="Symbol" w:hint="default"/>
      </w:r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57F05730"/>
    <w:multiLevelType w:val="hybridMultilevel"/>
    <w:tmpl w:val="2C8A139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64CC319E"/>
    <w:multiLevelType w:val="hybridMultilevel"/>
    <w:tmpl w:val="8190DC72"/>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6D180800"/>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6"/>
  </w:num>
  <w:num w:numId="2">
    <w:abstractNumId w:val="2"/>
  </w:num>
  <w:num w:numId="3">
    <w:abstractNumId w:val="3"/>
  </w:num>
  <w:num w:numId="4">
    <w:abstractNumId w:val="0"/>
    <w:lvlOverride w:ilvl="0">
      <w:lvl w:ilvl="0">
        <w:start w:val="1"/>
        <w:numFmt w:val="bullet"/>
        <w:lvlText w:val=""/>
        <w:legacy w:legacy="1" w:legacySpace="0" w:legacyIndent="720"/>
        <w:lvlJc w:val="left"/>
        <w:pPr>
          <w:ind w:left="2880" w:hanging="720"/>
        </w:pPr>
        <w:rPr>
          <w:rFonts w:ascii="Symbol" w:hAnsi="Symbol" w:hint="default"/>
        </w:rPr>
      </w:lvl>
    </w:lvlOverride>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C8"/>
    <w:rsid w:val="0030633C"/>
    <w:rsid w:val="003D7431"/>
    <w:rsid w:val="003E548B"/>
    <w:rsid w:val="005615E7"/>
    <w:rsid w:val="006315E2"/>
    <w:rsid w:val="006D51BE"/>
    <w:rsid w:val="006F2FC5"/>
    <w:rsid w:val="00743451"/>
    <w:rsid w:val="00872D79"/>
    <w:rsid w:val="008B7142"/>
    <w:rsid w:val="00985AC4"/>
    <w:rsid w:val="009E664F"/>
    <w:rsid w:val="00B93154"/>
    <w:rsid w:val="00DE7989"/>
    <w:rsid w:val="00E7656D"/>
    <w:rsid w:val="00F31AC8"/>
    <w:rsid w:val="00FE0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129B0"/>
  <w15:chartTrackingRefBased/>
  <w15:docId w15:val="{9016C837-ABBF-4AFF-B419-FD1060D77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A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F31AC8"/>
    <w:pPr>
      <w:spacing w:after="120" w:line="480" w:lineRule="auto"/>
      <w:ind w:left="360"/>
    </w:pPr>
  </w:style>
  <w:style w:type="character" w:customStyle="1" w:styleId="BodyTextIndent2Char">
    <w:name w:val="Body Text Indent 2 Char"/>
    <w:basedOn w:val="DefaultParagraphFont"/>
    <w:link w:val="BodyTextIndent2"/>
    <w:uiPriority w:val="99"/>
    <w:rsid w:val="00F31AC8"/>
  </w:style>
  <w:style w:type="paragraph" w:styleId="BodyTextIndent">
    <w:name w:val="Body Text Indent"/>
    <w:basedOn w:val="Normal"/>
    <w:link w:val="BodyTextIndentChar"/>
    <w:uiPriority w:val="99"/>
    <w:semiHidden/>
    <w:unhideWhenUsed/>
    <w:rsid w:val="00F31AC8"/>
    <w:pPr>
      <w:spacing w:after="120"/>
      <w:ind w:left="360"/>
    </w:pPr>
  </w:style>
  <w:style w:type="character" w:customStyle="1" w:styleId="BodyTextIndentChar">
    <w:name w:val="Body Text Indent Char"/>
    <w:basedOn w:val="DefaultParagraphFont"/>
    <w:link w:val="BodyTextIndent"/>
    <w:uiPriority w:val="99"/>
    <w:semiHidden/>
    <w:rsid w:val="00F31AC8"/>
  </w:style>
  <w:style w:type="paragraph" w:styleId="ListParagraph">
    <w:name w:val="List Paragraph"/>
    <w:basedOn w:val="Normal"/>
    <w:uiPriority w:val="34"/>
    <w:qFormat/>
    <w:rsid w:val="00F31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9</Pages>
  <Words>1682</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User;Kurt Rayburg</dc:creator>
  <cp:keywords/>
  <dc:description/>
  <cp:lastModifiedBy>Windows User</cp:lastModifiedBy>
  <cp:revision>5</cp:revision>
  <dcterms:created xsi:type="dcterms:W3CDTF">2018-09-06T18:12:00Z</dcterms:created>
  <dcterms:modified xsi:type="dcterms:W3CDTF">2020-02-07T20:58:00Z</dcterms:modified>
</cp:coreProperties>
</file>