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665"/>
        <w:gridCol w:w="3685"/>
      </w:tblGrid>
      <w:tr w:rsidR="00706B8F" w14:paraId="125AD5CB" w14:textId="77777777" w:rsidTr="168A5862">
        <w:tc>
          <w:tcPr>
            <w:tcW w:w="5665" w:type="dxa"/>
          </w:tcPr>
          <w:p w14:paraId="68046B27" w14:textId="77777777" w:rsidR="00706B8F" w:rsidRPr="00D808F0" w:rsidRDefault="00706B8F" w:rsidP="168A5862">
            <w:pPr>
              <w:spacing w:line="259" w:lineRule="auto"/>
              <w:rPr>
                <w:b/>
                <w:bCs/>
              </w:rPr>
            </w:pPr>
            <w:r w:rsidRPr="168A5862">
              <w:rPr>
                <w:b/>
                <w:bCs/>
              </w:rPr>
              <w:t>Project:</w:t>
            </w:r>
          </w:p>
          <w:p w14:paraId="0C8F9641" w14:textId="77777777" w:rsidR="00706B8F" w:rsidRPr="00D808F0" w:rsidRDefault="00706B8F" w:rsidP="00A05B7E">
            <w:pPr>
              <w:rPr>
                <w:b/>
              </w:rPr>
            </w:pPr>
          </w:p>
        </w:tc>
        <w:tc>
          <w:tcPr>
            <w:tcW w:w="3685" w:type="dxa"/>
          </w:tcPr>
          <w:p w14:paraId="7B840258" w14:textId="77777777" w:rsidR="00706B8F" w:rsidRPr="00D808F0" w:rsidRDefault="00706B8F" w:rsidP="00A05B7E">
            <w:pPr>
              <w:rPr>
                <w:b/>
              </w:rPr>
            </w:pPr>
            <w:r w:rsidRPr="00D808F0">
              <w:rPr>
                <w:b/>
              </w:rPr>
              <w:t>Date:</w:t>
            </w:r>
          </w:p>
        </w:tc>
      </w:tr>
      <w:tr w:rsidR="00A129D3" w14:paraId="29CB3497" w14:textId="77777777" w:rsidTr="168A5862">
        <w:tc>
          <w:tcPr>
            <w:tcW w:w="5665" w:type="dxa"/>
          </w:tcPr>
          <w:p w14:paraId="76DD3F2D" w14:textId="77777777" w:rsidR="00A129D3" w:rsidRDefault="00A129D3" w:rsidP="00A05B7E">
            <w:pPr>
              <w:rPr>
                <w:b/>
              </w:rPr>
            </w:pPr>
            <w:r>
              <w:rPr>
                <w:b/>
              </w:rPr>
              <w:t xml:space="preserve">Project Number: </w:t>
            </w:r>
          </w:p>
          <w:p w14:paraId="1D70A21F" w14:textId="57551A42" w:rsidR="00A129D3" w:rsidRPr="00D808F0" w:rsidRDefault="00A129D3" w:rsidP="00A05B7E">
            <w:pPr>
              <w:rPr>
                <w:b/>
              </w:rPr>
            </w:pPr>
          </w:p>
        </w:tc>
        <w:tc>
          <w:tcPr>
            <w:tcW w:w="3685" w:type="dxa"/>
          </w:tcPr>
          <w:p w14:paraId="05084852" w14:textId="46C5DA41" w:rsidR="00A129D3" w:rsidRPr="00D808F0" w:rsidRDefault="00A129D3" w:rsidP="00A05B7E">
            <w:pPr>
              <w:rPr>
                <w:b/>
              </w:rPr>
            </w:pPr>
            <w:r>
              <w:rPr>
                <w:b/>
              </w:rPr>
              <w:t>Revision:</w:t>
            </w:r>
          </w:p>
        </w:tc>
      </w:tr>
      <w:tr w:rsidR="00706B8F" w14:paraId="24ACAC75" w14:textId="77777777" w:rsidTr="168A5862">
        <w:tc>
          <w:tcPr>
            <w:tcW w:w="5665" w:type="dxa"/>
          </w:tcPr>
          <w:p w14:paraId="41C88EE8" w14:textId="77777777" w:rsidR="00706B8F" w:rsidRPr="00D808F0" w:rsidRDefault="00706B8F" w:rsidP="00A05B7E">
            <w:pPr>
              <w:rPr>
                <w:b/>
              </w:rPr>
            </w:pPr>
            <w:r w:rsidRPr="00D808F0">
              <w:rPr>
                <w:b/>
              </w:rPr>
              <w:t>Created By:</w:t>
            </w:r>
          </w:p>
        </w:tc>
        <w:tc>
          <w:tcPr>
            <w:tcW w:w="3685" w:type="dxa"/>
          </w:tcPr>
          <w:p w14:paraId="461F4308" w14:textId="5E161BCC" w:rsidR="00706B8F" w:rsidRPr="00D808F0" w:rsidRDefault="00706B8F" w:rsidP="00A05B7E">
            <w:pPr>
              <w:rPr>
                <w:b/>
              </w:rPr>
            </w:pPr>
            <w:r w:rsidRPr="00D808F0">
              <w:rPr>
                <w:b/>
              </w:rPr>
              <w:t>EIC</w:t>
            </w:r>
            <w:r w:rsidR="008F7706">
              <w:rPr>
                <w:b/>
              </w:rPr>
              <w:t>/Student</w:t>
            </w:r>
            <w:r w:rsidRPr="00D808F0">
              <w:rPr>
                <w:b/>
              </w:rPr>
              <w:t xml:space="preserve"> Qualified Electrical Worker?</w:t>
            </w:r>
          </w:p>
          <w:p w14:paraId="385B6133" w14:textId="77777777" w:rsidR="00706B8F" w:rsidRPr="00D808F0" w:rsidRDefault="00706B8F" w:rsidP="00A05B7E">
            <w:pPr>
              <w:rPr>
                <w:b/>
              </w:rPr>
            </w:pPr>
            <w:r w:rsidRPr="00D808F0">
              <w:rPr>
                <w:b/>
              </w:rPr>
              <w:t xml:space="preserve">                </w:t>
            </w:r>
            <w:r w:rsidRPr="00D808F0">
              <w:rPr>
                <w:rFonts w:ascii="Wingdings" w:eastAsia="Wingdings" w:hAnsi="Wingdings" w:cs="Wingdings"/>
                <w:b/>
              </w:rPr>
              <w:t></w:t>
            </w:r>
            <w:r w:rsidRPr="00D808F0">
              <w:rPr>
                <w:b/>
              </w:rPr>
              <w:t xml:space="preserve"> Yes              </w:t>
            </w:r>
            <w:r w:rsidRPr="00D808F0">
              <w:rPr>
                <w:rFonts w:ascii="Wingdings" w:eastAsia="Wingdings" w:hAnsi="Wingdings" w:cs="Wingdings"/>
                <w:b/>
              </w:rPr>
              <w:t></w:t>
            </w:r>
            <w:r w:rsidRPr="00D808F0">
              <w:rPr>
                <w:b/>
              </w:rPr>
              <w:t xml:space="preserve"> No</w:t>
            </w:r>
          </w:p>
        </w:tc>
      </w:tr>
      <w:tr w:rsidR="00706B8F" w14:paraId="5474AE02" w14:textId="77777777" w:rsidTr="168A5862">
        <w:tc>
          <w:tcPr>
            <w:tcW w:w="5665" w:type="dxa"/>
          </w:tcPr>
          <w:p w14:paraId="0F60D08F" w14:textId="2469A355" w:rsidR="00706B8F" w:rsidRPr="00D808F0" w:rsidRDefault="52CC81F7" w:rsidP="52CC81F7">
            <w:pPr>
              <w:rPr>
                <w:b/>
                <w:bCs/>
              </w:rPr>
            </w:pPr>
            <w:r w:rsidRPr="52CC81F7">
              <w:rPr>
                <w:b/>
                <w:bCs/>
              </w:rPr>
              <w:t xml:space="preserve">Advisor: </w:t>
            </w:r>
          </w:p>
        </w:tc>
        <w:tc>
          <w:tcPr>
            <w:tcW w:w="3685" w:type="dxa"/>
          </w:tcPr>
          <w:p w14:paraId="102DBF71" w14:textId="77777777" w:rsidR="00706B8F" w:rsidRPr="00D808F0" w:rsidRDefault="00706B8F" w:rsidP="00A05B7E">
            <w:pPr>
              <w:rPr>
                <w:b/>
              </w:rPr>
            </w:pPr>
            <w:r w:rsidRPr="00D808F0">
              <w:rPr>
                <w:b/>
              </w:rPr>
              <w:t>Advisor Approval:</w:t>
            </w:r>
          </w:p>
          <w:p w14:paraId="4615FC16" w14:textId="77777777" w:rsidR="00706B8F" w:rsidRPr="00D808F0" w:rsidRDefault="00706B8F" w:rsidP="00A05B7E">
            <w:pPr>
              <w:rPr>
                <w:b/>
              </w:rPr>
            </w:pPr>
          </w:p>
        </w:tc>
      </w:tr>
      <w:tr w:rsidR="00706B8F" w14:paraId="523B48C6" w14:textId="77777777" w:rsidTr="168A5862">
        <w:tc>
          <w:tcPr>
            <w:tcW w:w="5665" w:type="dxa"/>
          </w:tcPr>
          <w:p w14:paraId="1B4470A6" w14:textId="77777777" w:rsidR="00706B8F" w:rsidRPr="00D808F0" w:rsidRDefault="00706B8F" w:rsidP="00A05B7E">
            <w:pPr>
              <w:rPr>
                <w:b/>
              </w:rPr>
            </w:pPr>
            <w:r w:rsidRPr="00D808F0">
              <w:rPr>
                <w:b/>
              </w:rPr>
              <w:t>EIC Supervisor:</w:t>
            </w:r>
          </w:p>
          <w:p w14:paraId="2BA255B1" w14:textId="77777777" w:rsidR="00706B8F" w:rsidRPr="00D808F0" w:rsidRDefault="00706B8F" w:rsidP="00A05B7E">
            <w:pPr>
              <w:rPr>
                <w:b/>
              </w:rPr>
            </w:pPr>
          </w:p>
        </w:tc>
        <w:tc>
          <w:tcPr>
            <w:tcW w:w="3685" w:type="dxa"/>
          </w:tcPr>
          <w:p w14:paraId="0DBE226C" w14:textId="77777777" w:rsidR="00706B8F" w:rsidRPr="00D808F0" w:rsidRDefault="00706B8F" w:rsidP="00A05B7E">
            <w:pPr>
              <w:rPr>
                <w:b/>
              </w:rPr>
            </w:pPr>
            <w:r w:rsidRPr="00D808F0">
              <w:rPr>
                <w:b/>
              </w:rPr>
              <w:t>EIC Supervisor Approval:</w:t>
            </w:r>
          </w:p>
        </w:tc>
      </w:tr>
      <w:tr w:rsidR="00A129D3" w14:paraId="07873C5D" w14:textId="77777777" w:rsidTr="168A5862">
        <w:tc>
          <w:tcPr>
            <w:tcW w:w="5665" w:type="dxa"/>
            <w:shd w:val="clear" w:color="auto" w:fill="FF5050"/>
          </w:tcPr>
          <w:p w14:paraId="767EFA55" w14:textId="2373B5F9" w:rsidR="00A129D3" w:rsidRPr="00D808F0" w:rsidRDefault="00A129D3" w:rsidP="00A129D3">
            <w:pPr>
              <w:rPr>
                <w:b/>
              </w:rPr>
            </w:pPr>
            <w:r>
              <w:rPr>
                <w:b/>
              </w:rPr>
              <w:t>Energized Work</w:t>
            </w:r>
            <w:r w:rsidRPr="00D808F0">
              <w:rPr>
                <w:b/>
              </w:rPr>
              <w:t>?</w:t>
            </w:r>
          </w:p>
          <w:p w14:paraId="566F5457" w14:textId="0056960E" w:rsidR="00A129D3" w:rsidRPr="00D808F0" w:rsidRDefault="00A129D3" w:rsidP="00A129D3">
            <w:pPr>
              <w:rPr>
                <w:b/>
              </w:rPr>
            </w:pPr>
            <w:r w:rsidRPr="00D808F0">
              <w:rPr>
                <w:b/>
              </w:rPr>
              <w:t xml:space="preserve">                </w:t>
            </w:r>
            <w:r w:rsidRPr="00D808F0">
              <w:rPr>
                <w:rFonts w:ascii="Wingdings" w:eastAsia="Wingdings" w:hAnsi="Wingdings" w:cs="Wingdings"/>
                <w:b/>
              </w:rPr>
              <w:t></w:t>
            </w:r>
            <w:r w:rsidRPr="00D808F0">
              <w:rPr>
                <w:b/>
              </w:rPr>
              <w:t xml:space="preserve"> Yes              </w:t>
            </w:r>
            <w:r w:rsidRPr="00D808F0">
              <w:rPr>
                <w:rFonts w:ascii="Wingdings" w:eastAsia="Wingdings" w:hAnsi="Wingdings" w:cs="Wingdings"/>
                <w:b/>
              </w:rPr>
              <w:t></w:t>
            </w:r>
            <w:r w:rsidRPr="00D808F0">
              <w:rPr>
                <w:b/>
              </w:rPr>
              <w:t xml:space="preserve"> No</w:t>
            </w:r>
          </w:p>
        </w:tc>
        <w:tc>
          <w:tcPr>
            <w:tcW w:w="3685" w:type="dxa"/>
          </w:tcPr>
          <w:p w14:paraId="08037409" w14:textId="55BF9EEF" w:rsidR="00A129D3" w:rsidRPr="00D808F0" w:rsidRDefault="37B9CBF7" w:rsidP="37B9CBF7">
            <w:pPr>
              <w:rPr>
                <w:b/>
                <w:bCs/>
              </w:rPr>
            </w:pPr>
            <w:r w:rsidRPr="37B9CBF7">
              <w:rPr>
                <w:b/>
                <w:bCs/>
              </w:rPr>
              <w:t xml:space="preserve">If yes, </w:t>
            </w:r>
            <w:r w:rsidRPr="37B9CBF7">
              <w:rPr>
                <w:b/>
                <w:bCs/>
                <w:color w:val="FF0000"/>
              </w:rPr>
              <w:t xml:space="preserve">Safety Representative </w:t>
            </w:r>
            <w:r w:rsidRPr="37B9CBF7">
              <w:rPr>
                <w:b/>
                <w:bCs/>
              </w:rPr>
              <w:t>Approval:</w:t>
            </w:r>
          </w:p>
        </w:tc>
      </w:tr>
      <w:tr w:rsidR="00A129D3" w14:paraId="00CCE570" w14:textId="77777777" w:rsidTr="168A5862">
        <w:tc>
          <w:tcPr>
            <w:tcW w:w="5665" w:type="dxa"/>
            <w:shd w:val="clear" w:color="auto" w:fill="F7CAAC" w:themeFill="accent2" w:themeFillTint="66"/>
          </w:tcPr>
          <w:p w14:paraId="4763AEF8" w14:textId="77777777" w:rsidR="00A129D3" w:rsidRPr="00D808F0" w:rsidRDefault="00A129D3" w:rsidP="00A129D3">
            <w:pPr>
              <w:rPr>
                <w:b/>
              </w:rPr>
            </w:pPr>
            <w:r w:rsidRPr="00D808F0">
              <w:rPr>
                <w:b/>
              </w:rPr>
              <w:t>First Time Energization Review:</w:t>
            </w:r>
          </w:p>
          <w:p w14:paraId="563C2E2B" w14:textId="77777777" w:rsidR="00A129D3" w:rsidRDefault="00A129D3" w:rsidP="00A129D3"/>
          <w:p w14:paraId="5DC40BCC" w14:textId="77777777" w:rsidR="00A129D3" w:rsidRPr="00AF76F7" w:rsidRDefault="00A129D3" w:rsidP="00A129D3">
            <w:pPr>
              <w:rPr>
                <w:i/>
              </w:rPr>
            </w:pPr>
            <w:r>
              <w:rPr>
                <w:i/>
              </w:rPr>
              <w:t xml:space="preserve">Experiment set up must be reviewed prior to initial energization. </w:t>
            </w:r>
          </w:p>
        </w:tc>
        <w:tc>
          <w:tcPr>
            <w:tcW w:w="3685" w:type="dxa"/>
            <w:shd w:val="clear" w:color="auto" w:fill="F7CAAC" w:themeFill="accent2" w:themeFillTint="66"/>
          </w:tcPr>
          <w:p w14:paraId="45058BB1" w14:textId="77777777" w:rsidR="00A129D3" w:rsidRPr="00D808F0" w:rsidRDefault="00A129D3" w:rsidP="00A129D3">
            <w:pPr>
              <w:rPr>
                <w:b/>
              </w:rPr>
            </w:pPr>
            <w:r w:rsidRPr="00D808F0">
              <w:rPr>
                <w:b/>
              </w:rPr>
              <w:t>Date:</w:t>
            </w:r>
          </w:p>
        </w:tc>
      </w:tr>
    </w:tbl>
    <w:p w14:paraId="4F8AAEE3" w14:textId="77777777" w:rsidR="00706B8F" w:rsidRDefault="00706B8F" w:rsidP="00706B8F"/>
    <w:tbl>
      <w:tblPr>
        <w:tblStyle w:val="TableGrid"/>
        <w:tblW w:w="0" w:type="auto"/>
        <w:tblLook w:val="04A0" w:firstRow="1" w:lastRow="0" w:firstColumn="1" w:lastColumn="0" w:noHBand="0" w:noVBand="1"/>
      </w:tblPr>
      <w:tblGrid>
        <w:gridCol w:w="9350"/>
      </w:tblGrid>
      <w:tr w:rsidR="00706B8F" w14:paraId="183813CD" w14:textId="77777777" w:rsidTr="2D14389A">
        <w:tc>
          <w:tcPr>
            <w:tcW w:w="9350" w:type="dxa"/>
            <w:shd w:val="clear" w:color="auto" w:fill="BDD6EE" w:themeFill="accent1" w:themeFillTint="66"/>
          </w:tcPr>
          <w:p w14:paraId="166412F6" w14:textId="77777777" w:rsidR="00706B8F" w:rsidRPr="00D41AC6" w:rsidRDefault="00706B8F" w:rsidP="00706B8F">
            <w:pPr>
              <w:pStyle w:val="ListParagraph"/>
              <w:numPr>
                <w:ilvl w:val="0"/>
                <w:numId w:val="4"/>
              </w:numPr>
              <w:rPr>
                <w:b/>
              </w:rPr>
            </w:pPr>
            <w:r w:rsidRPr="00D41AC6">
              <w:rPr>
                <w:b/>
              </w:rPr>
              <w:t>Purpose</w:t>
            </w:r>
            <w:r>
              <w:rPr>
                <w:b/>
              </w:rPr>
              <w:t xml:space="preserve"> </w:t>
            </w:r>
          </w:p>
        </w:tc>
      </w:tr>
      <w:tr w:rsidR="00706B8F" w14:paraId="7FB698D1" w14:textId="77777777" w:rsidTr="2D14389A">
        <w:tc>
          <w:tcPr>
            <w:tcW w:w="9350" w:type="dxa"/>
          </w:tcPr>
          <w:p w14:paraId="3A5C6E4C" w14:textId="77777777" w:rsidR="00706B8F" w:rsidRDefault="00706B8F" w:rsidP="00A05B7E">
            <w:pPr>
              <w:rPr>
                <w:i/>
              </w:rPr>
            </w:pPr>
            <w:r>
              <w:rPr>
                <w:i/>
              </w:rPr>
              <w:t>Briefly describe the purpose or intent of this work</w:t>
            </w:r>
          </w:p>
          <w:p w14:paraId="070036C0" w14:textId="77777777" w:rsidR="00706B8F" w:rsidRDefault="00706B8F" w:rsidP="00A05B7E">
            <w:pPr>
              <w:rPr>
                <w:i/>
              </w:rPr>
            </w:pPr>
          </w:p>
          <w:p w14:paraId="2E410EC3" w14:textId="77777777" w:rsidR="00706B8F" w:rsidRDefault="00706B8F" w:rsidP="00A05B7E">
            <w:pPr>
              <w:rPr>
                <w:i/>
              </w:rPr>
            </w:pPr>
          </w:p>
          <w:p w14:paraId="10E00C5C" w14:textId="77777777" w:rsidR="00706B8F" w:rsidRDefault="00706B8F" w:rsidP="00A05B7E">
            <w:pPr>
              <w:rPr>
                <w:i/>
              </w:rPr>
            </w:pPr>
          </w:p>
          <w:p w14:paraId="7E46DDC4" w14:textId="77777777" w:rsidR="00706B8F" w:rsidRPr="00D41AC6" w:rsidRDefault="00706B8F" w:rsidP="00A05B7E">
            <w:pPr>
              <w:rPr>
                <w:i/>
              </w:rPr>
            </w:pPr>
          </w:p>
        </w:tc>
      </w:tr>
      <w:tr w:rsidR="00706B8F" w14:paraId="0AF86539" w14:textId="77777777" w:rsidTr="2D14389A">
        <w:tc>
          <w:tcPr>
            <w:tcW w:w="9350" w:type="dxa"/>
            <w:shd w:val="clear" w:color="auto" w:fill="BDD6EE" w:themeFill="accent1" w:themeFillTint="66"/>
          </w:tcPr>
          <w:p w14:paraId="1B118A6E" w14:textId="64EFC5EA" w:rsidR="00706B8F" w:rsidRPr="00D41AC6" w:rsidRDefault="00706B8F" w:rsidP="00706B8F">
            <w:pPr>
              <w:pStyle w:val="ListParagraph"/>
              <w:numPr>
                <w:ilvl w:val="0"/>
                <w:numId w:val="4"/>
              </w:numPr>
              <w:rPr>
                <w:b/>
              </w:rPr>
            </w:pPr>
            <w:r w:rsidRPr="00D41AC6">
              <w:rPr>
                <w:b/>
              </w:rPr>
              <w:t>Outline of Method</w:t>
            </w:r>
            <w:r>
              <w:rPr>
                <w:b/>
              </w:rPr>
              <w:t xml:space="preserve"> and Scope of Work</w:t>
            </w:r>
            <w:r w:rsidR="000F7DAF">
              <w:rPr>
                <w:b/>
              </w:rPr>
              <w:t xml:space="preserve"> </w:t>
            </w:r>
          </w:p>
        </w:tc>
      </w:tr>
      <w:tr w:rsidR="00706B8F" w14:paraId="6E66DF0D" w14:textId="77777777" w:rsidTr="2D14389A">
        <w:tc>
          <w:tcPr>
            <w:tcW w:w="9350" w:type="dxa"/>
          </w:tcPr>
          <w:p w14:paraId="764FE537" w14:textId="77777777" w:rsidR="00706B8F" w:rsidRDefault="00706B8F" w:rsidP="00A05B7E">
            <w:pPr>
              <w:rPr>
                <w:i/>
              </w:rPr>
            </w:pPr>
            <w:r>
              <w:rPr>
                <w:i/>
              </w:rPr>
              <w:t>Describe in some detail the method or technique you plan to perform.</w:t>
            </w:r>
          </w:p>
          <w:p w14:paraId="721960F2" w14:textId="05B4DB9F" w:rsidR="00706B8F" w:rsidRDefault="00706B8F" w:rsidP="00A05B7E">
            <w:pPr>
              <w:rPr>
                <w:b/>
              </w:rPr>
            </w:pPr>
          </w:p>
          <w:p w14:paraId="065A1D49" w14:textId="77777777" w:rsidR="000F7DAF" w:rsidRPr="000F7DAF" w:rsidRDefault="000F7DAF" w:rsidP="00A05B7E">
            <w:pPr>
              <w:rPr>
                <w:b/>
              </w:rPr>
            </w:pPr>
          </w:p>
          <w:p w14:paraId="52A90864" w14:textId="70519B04" w:rsidR="00706B8F" w:rsidRPr="000F7DAF" w:rsidRDefault="000F7DAF" w:rsidP="00A05B7E">
            <w:pPr>
              <w:rPr>
                <w:b/>
              </w:rPr>
            </w:pPr>
            <w:r w:rsidRPr="000F7DAF">
              <w:rPr>
                <w:b/>
              </w:rPr>
              <w:t xml:space="preserve">Energized Work Justification: </w:t>
            </w:r>
          </w:p>
          <w:p w14:paraId="39B3D47F" w14:textId="77777777" w:rsidR="00706B8F" w:rsidRDefault="00706B8F" w:rsidP="00A05B7E">
            <w:pPr>
              <w:rPr>
                <w:i/>
              </w:rPr>
            </w:pPr>
          </w:p>
          <w:p w14:paraId="42EBE2C1" w14:textId="77777777" w:rsidR="00706B8F" w:rsidRPr="00D41AC6" w:rsidRDefault="00706B8F" w:rsidP="00A05B7E">
            <w:pPr>
              <w:rPr>
                <w:i/>
              </w:rPr>
            </w:pPr>
          </w:p>
        </w:tc>
      </w:tr>
      <w:tr w:rsidR="00706B8F" w14:paraId="27B090EA" w14:textId="77777777" w:rsidTr="2D14389A">
        <w:tc>
          <w:tcPr>
            <w:tcW w:w="9350" w:type="dxa"/>
            <w:shd w:val="clear" w:color="auto" w:fill="BDD6EE" w:themeFill="accent1" w:themeFillTint="66"/>
          </w:tcPr>
          <w:p w14:paraId="7B87E6DC" w14:textId="1BF76AB6" w:rsidR="00706B8F" w:rsidRPr="00D41AC6" w:rsidRDefault="52CC81F7" w:rsidP="52CC81F7">
            <w:pPr>
              <w:pStyle w:val="ListParagraph"/>
              <w:numPr>
                <w:ilvl w:val="0"/>
                <w:numId w:val="4"/>
              </w:numPr>
              <w:rPr>
                <w:b/>
                <w:bCs/>
              </w:rPr>
            </w:pPr>
            <w:r w:rsidRPr="52CC81F7">
              <w:rPr>
                <w:b/>
                <w:bCs/>
              </w:rPr>
              <w:t>Laboratory Equipment and Materials</w:t>
            </w:r>
          </w:p>
        </w:tc>
      </w:tr>
      <w:tr w:rsidR="00706B8F" w14:paraId="101C2BFE" w14:textId="77777777" w:rsidTr="2D14389A">
        <w:tc>
          <w:tcPr>
            <w:tcW w:w="9350" w:type="dxa"/>
          </w:tcPr>
          <w:p w14:paraId="3BB438C0" w14:textId="0B0D321D" w:rsidR="00706B8F" w:rsidRDefault="00706B8F" w:rsidP="00A05B7E">
            <w:pPr>
              <w:rPr>
                <w:i/>
              </w:rPr>
            </w:pPr>
            <w:r w:rsidRPr="00D41AC6">
              <w:rPr>
                <w:i/>
              </w:rPr>
              <w:t xml:space="preserve">List any necessary lab equipment, chemicals, etc. needed to perform the task. Be specific as to the equipment voltage </w:t>
            </w:r>
            <w:r w:rsidR="7F7D1CA9" w:rsidRPr="7F7D1CA9">
              <w:rPr>
                <w:i/>
                <w:iCs/>
              </w:rPr>
              <w:t xml:space="preserve">and current </w:t>
            </w:r>
            <w:r w:rsidRPr="00D41AC6">
              <w:rPr>
                <w:i/>
              </w:rPr>
              <w:t xml:space="preserve">levels, shock risk assessment, arc flash risk assessment. </w:t>
            </w:r>
          </w:p>
          <w:p w14:paraId="0BF1EC21" w14:textId="77777777" w:rsidR="00706B8F" w:rsidRDefault="00706B8F" w:rsidP="00A05B7E">
            <w:pPr>
              <w:rPr>
                <w:i/>
              </w:rPr>
            </w:pPr>
          </w:p>
          <w:p w14:paraId="5AFC6150" w14:textId="77777777" w:rsidR="00706B8F" w:rsidRDefault="00706B8F" w:rsidP="00A05B7E">
            <w:r>
              <w:t>Equipment:</w:t>
            </w:r>
          </w:p>
          <w:p w14:paraId="1F2E242A" w14:textId="77777777" w:rsidR="00706B8F" w:rsidRDefault="00706B8F" w:rsidP="00A05B7E"/>
          <w:p w14:paraId="482E1A87" w14:textId="77777777" w:rsidR="00706B8F" w:rsidRDefault="00706B8F" w:rsidP="00A05B7E"/>
          <w:p w14:paraId="2BBC7A85" w14:textId="30BEC061" w:rsidR="00706B8F" w:rsidRDefault="00706B8F" w:rsidP="00A05B7E"/>
          <w:p w14:paraId="20E708DB" w14:textId="653EE405" w:rsidR="00C13C1D" w:rsidRDefault="00C13C1D" w:rsidP="00A05B7E"/>
          <w:p w14:paraId="38BE8AE1" w14:textId="77777777" w:rsidR="00C13C1D" w:rsidRDefault="00C13C1D" w:rsidP="00A05B7E"/>
          <w:p w14:paraId="78B5131C" w14:textId="77777777" w:rsidR="00706B8F" w:rsidRDefault="00706B8F" w:rsidP="00A05B7E"/>
          <w:p w14:paraId="55AB0E5C" w14:textId="77777777" w:rsidR="00706B8F" w:rsidRDefault="00706B8F" w:rsidP="00A05B7E">
            <w:r>
              <w:t>Materials:</w:t>
            </w:r>
          </w:p>
          <w:p w14:paraId="1E52BC8F" w14:textId="668E3EA3" w:rsidR="00706B8F" w:rsidRDefault="00706B8F" w:rsidP="00A05B7E"/>
          <w:p w14:paraId="7A05E015" w14:textId="77777777" w:rsidR="00C13C1D" w:rsidRDefault="00C13C1D" w:rsidP="00A05B7E"/>
          <w:p w14:paraId="67188B52" w14:textId="77777777" w:rsidR="00706B8F" w:rsidRDefault="00706B8F" w:rsidP="00A05B7E"/>
          <w:p w14:paraId="33A5ACAB" w14:textId="77777777" w:rsidR="00706B8F" w:rsidRDefault="00706B8F" w:rsidP="00A05B7E"/>
          <w:p w14:paraId="75DDFAD4" w14:textId="77777777" w:rsidR="00706B8F" w:rsidRPr="00D41AC6" w:rsidRDefault="00706B8F" w:rsidP="00A05B7E"/>
          <w:p w14:paraId="5FEC87A2" w14:textId="77777777" w:rsidR="00706B8F" w:rsidRPr="00D41AC6" w:rsidRDefault="00706B8F" w:rsidP="00A05B7E">
            <w:pPr>
              <w:rPr>
                <w:b/>
                <w:i/>
              </w:rPr>
            </w:pPr>
          </w:p>
        </w:tc>
      </w:tr>
      <w:tr w:rsidR="00706B8F" w14:paraId="0F5D2F6A" w14:textId="77777777" w:rsidTr="2D14389A">
        <w:tc>
          <w:tcPr>
            <w:tcW w:w="9350" w:type="dxa"/>
            <w:shd w:val="clear" w:color="auto" w:fill="BDD6EE" w:themeFill="accent1" w:themeFillTint="66"/>
          </w:tcPr>
          <w:p w14:paraId="23D07675" w14:textId="00E1BE40" w:rsidR="00706B8F" w:rsidRPr="00053344" w:rsidRDefault="00706B8F" w:rsidP="00706B8F">
            <w:pPr>
              <w:pStyle w:val="ListParagraph"/>
              <w:numPr>
                <w:ilvl w:val="0"/>
                <w:numId w:val="4"/>
              </w:numPr>
              <w:rPr>
                <w:b/>
              </w:rPr>
            </w:pPr>
            <w:r w:rsidRPr="00053344">
              <w:rPr>
                <w:b/>
              </w:rPr>
              <w:lastRenderedPageBreak/>
              <w:t>Drawings, schematics, sketches, etc.</w:t>
            </w:r>
          </w:p>
        </w:tc>
      </w:tr>
      <w:tr w:rsidR="00706B8F" w14:paraId="3B7A159E" w14:textId="77777777" w:rsidTr="2D14389A">
        <w:trPr>
          <w:trHeight w:val="1763"/>
        </w:trPr>
        <w:tc>
          <w:tcPr>
            <w:tcW w:w="9350" w:type="dxa"/>
          </w:tcPr>
          <w:p w14:paraId="04F09EDF" w14:textId="77777777" w:rsidR="00706B8F" w:rsidRDefault="00706B8F" w:rsidP="00A05B7E">
            <w:pPr>
              <w:rPr>
                <w:color w:val="AEAAAA"/>
              </w:rPr>
            </w:pPr>
            <w:r>
              <w:rPr>
                <w:i/>
              </w:rPr>
              <w:t>Insert a drawing or schematic of the entire process to illustrate all components, connections, and building tie-ins.</w:t>
            </w:r>
            <w:r>
              <w:rPr>
                <w:color w:val="AEAAAA"/>
              </w:rPr>
              <w:t xml:space="preserve"> </w:t>
            </w:r>
          </w:p>
          <w:p w14:paraId="1E0B8EAE" w14:textId="77777777" w:rsidR="00706B8F" w:rsidRDefault="00706B8F" w:rsidP="00A05B7E">
            <w:pPr>
              <w:rPr>
                <w:color w:val="AEAAAA"/>
              </w:rPr>
            </w:pPr>
          </w:p>
          <w:p w14:paraId="3C6D6F7F" w14:textId="77777777" w:rsidR="00706B8F" w:rsidRDefault="00706B8F" w:rsidP="00A05B7E">
            <w:pPr>
              <w:rPr>
                <w:color w:val="AEAAAA"/>
              </w:rPr>
            </w:pPr>
          </w:p>
          <w:p w14:paraId="4D5B1D26" w14:textId="77777777" w:rsidR="00706B8F" w:rsidRPr="00E72780" w:rsidRDefault="00706B8F" w:rsidP="00A05B7E">
            <w:pPr>
              <w:rPr>
                <w:i/>
              </w:rPr>
            </w:pPr>
          </w:p>
        </w:tc>
      </w:tr>
      <w:tr w:rsidR="00706B8F" w14:paraId="639AF400" w14:textId="77777777" w:rsidTr="2D14389A">
        <w:tc>
          <w:tcPr>
            <w:tcW w:w="9350" w:type="dxa"/>
            <w:shd w:val="clear" w:color="auto" w:fill="BDD6EE" w:themeFill="accent1" w:themeFillTint="66"/>
          </w:tcPr>
          <w:p w14:paraId="559C2DEE" w14:textId="77777777" w:rsidR="00706B8F" w:rsidRPr="00AF76F7" w:rsidRDefault="00706B8F" w:rsidP="00706B8F">
            <w:pPr>
              <w:pStyle w:val="ListParagraph"/>
              <w:numPr>
                <w:ilvl w:val="0"/>
                <w:numId w:val="4"/>
              </w:numPr>
              <w:rPr>
                <w:b/>
              </w:rPr>
            </w:pPr>
            <w:r>
              <w:rPr>
                <w:b/>
              </w:rPr>
              <w:t>Protection System</w:t>
            </w:r>
          </w:p>
        </w:tc>
      </w:tr>
      <w:tr w:rsidR="00706B8F" w14:paraId="3FC41BDD" w14:textId="77777777" w:rsidTr="2D14389A">
        <w:tc>
          <w:tcPr>
            <w:tcW w:w="9350" w:type="dxa"/>
          </w:tcPr>
          <w:p w14:paraId="4A8F9D75" w14:textId="77777777" w:rsidR="00706B8F" w:rsidRDefault="00706B8F" w:rsidP="00A05B7E">
            <w:pPr>
              <w:rPr>
                <w:i/>
              </w:rPr>
            </w:pPr>
            <w:r w:rsidRPr="00D808F0">
              <w:rPr>
                <w:i/>
              </w:rPr>
              <w:t xml:space="preserve">List </w:t>
            </w:r>
            <w:r>
              <w:rPr>
                <w:i/>
              </w:rPr>
              <w:t xml:space="preserve">expected short circuit current values and </w:t>
            </w:r>
            <w:r w:rsidRPr="00D808F0">
              <w:rPr>
                <w:i/>
              </w:rPr>
              <w:t>the overcurrent protection plan and devices</w:t>
            </w:r>
            <w:r>
              <w:rPr>
                <w:i/>
              </w:rPr>
              <w:t>.</w:t>
            </w:r>
            <w:r w:rsidRPr="00D808F0">
              <w:rPr>
                <w:i/>
              </w:rPr>
              <w:t xml:space="preserve"> </w:t>
            </w:r>
          </w:p>
          <w:p w14:paraId="02987C35" w14:textId="77777777" w:rsidR="00706B8F" w:rsidRDefault="00706B8F" w:rsidP="00A05B7E">
            <w:pPr>
              <w:rPr>
                <w:i/>
              </w:rPr>
            </w:pPr>
          </w:p>
          <w:p w14:paraId="2EE1A38B" w14:textId="77777777" w:rsidR="00706B8F" w:rsidRDefault="00706B8F" w:rsidP="00A05B7E">
            <w:pPr>
              <w:rPr>
                <w:i/>
              </w:rPr>
            </w:pPr>
          </w:p>
          <w:p w14:paraId="214BDE5F" w14:textId="77777777" w:rsidR="00706B8F" w:rsidRPr="00D808F0" w:rsidRDefault="00706B8F" w:rsidP="00A05B7E">
            <w:pPr>
              <w:rPr>
                <w:i/>
              </w:rPr>
            </w:pPr>
          </w:p>
          <w:p w14:paraId="769EA8F1" w14:textId="77777777" w:rsidR="00706B8F" w:rsidRPr="00AF76F7" w:rsidRDefault="00706B8F" w:rsidP="00A05B7E">
            <w:pPr>
              <w:rPr>
                <w:b/>
              </w:rPr>
            </w:pPr>
          </w:p>
        </w:tc>
      </w:tr>
      <w:tr w:rsidR="00706B8F" w14:paraId="4A68F4B6" w14:textId="77777777" w:rsidTr="2D14389A">
        <w:tc>
          <w:tcPr>
            <w:tcW w:w="9350" w:type="dxa"/>
            <w:shd w:val="clear" w:color="auto" w:fill="BDD6EE" w:themeFill="accent1" w:themeFillTint="66"/>
          </w:tcPr>
          <w:p w14:paraId="616DBFEE" w14:textId="77777777" w:rsidR="00706B8F" w:rsidRPr="00D41AC6" w:rsidRDefault="00706B8F" w:rsidP="00706B8F">
            <w:pPr>
              <w:pStyle w:val="ListParagraph"/>
              <w:numPr>
                <w:ilvl w:val="0"/>
                <w:numId w:val="4"/>
              </w:numPr>
              <w:rPr>
                <w:b/>
              </w:rPr>
            </w:pPr>
            <w:r w:rsidRPr="00D41AC6">
              <w:rPr>
                <w:b/>
              </w:rPr>
              <w:t>Hazards</w:t>
            </w:r>
            <w:r>
              <w:rPr>
                <w:b/>
              </w:rPr>
              <w:t xml:space="preserve"> Assessment </w:t>
            </w:r>
          </w:p>
        </w:tc>
      </w:tr>
      <w:tr w:rsidR="00706B8F" w14:paraId="3C63DA2D" w14:textId="77777777" w:rsidTr="2D14389A">
        <w:tc>
          <w:tcPr>
            <w:tcW w:w="9350" w:type="dxa"/>
          </w:tcPr>
          <w:p w14:paraId="3780CF7F" w14:textId="77777777" w:rsidR="00706B8F" w:rsidRDefault="00706B8F" w:rsidP="00A05B7E">
            <w:pPr>
              <w:rPr>
                <w:i/>
              </w:rPr>
            </w:pPr>
            <w:r>
              <w:rPr>
                <w:i/>
              </w:rPr>
              <w:t xml:space="preserve">Briefly describe the hazards that you should be aware of in the performance of this task, and special precautions that many be needed. </w:t>
            </w:r>
          </w:p>
          <w:p w14:paraId="63A50BC2" w14:textId="77777777" w:rsidR="00706B8F" w:rsidRDefault="00706B8F" w:rsidP="00A05B7E">
            <w:pPr>
              <w:rPr>
                <w:i/>
              </w:rPr>
            </w:pPr>
          </w:p>
          <w:p w14:paraId="4DC0FC66" w14:textId="77777777" w:rsidR="00706B8F" w:rsidRDefault="00706B8F" w:rsidP="00A05B7E">
            <w:r>
              <w:t xml:space="preserve">Risk Assessment: </w:t>
            </w:r>
          </w:p>
          <w:p w14:paraId="7F9FB69C" w14:textId="77777777" w:rsidR="00706B8F" w:rsidRDefault="00706B8F" w:rsidP="00A05B7E">
            <w:pPr>
              <w:ind w:left="720"/>
            </w:pPr>
            <w:r>
              <w:t>Shock Hazard Risk Assessment:</w:t>
            </w:r>
          </w:p>
          <w:p w14:paraId="2D2D6B8B" w14:textId="31544BB4" w:rsidR="00706B8F" w:rsidRDefault="52CC81F7" w:rsidP="52CC81F7">
            <w:pPr>
              <w:ind w:left="720"/>
              <w:rPr>
                <w:i/>
                <w:iCs/>
              </w:rPr>
            </w:pPr>
            <w:r w:rsidRPr="52CC81F7">
              <w:rPr>
                <w:i/>
                <w:iCs/>
              </w:rPr>
              <w:t>Voltage, Limited and Restricted Approach Boundary, Limited Approach Boundary, shock PPE</w:t>
            </w:r>
          </w:p>
          <w:p w14:paraId="42838A7D" w14:textId="77777777" w:rsidR="00706B8F" w:rsidRDefault="00706B8F" w:rsidP="00A05B7E">
            <w:pPr>
              <w:ind w:left="720"/>
            </w:pPr>
          </w:p>
          <w:p w14:paraId="4B64B2D4" w14:textId="77777777" w:rsidR="00706B8F" w:rsidRDefault="00706B8F" w:rsidP="00A05B7E">
            <w:pPr>
              <w:ind w:left="720"/>
            </w:pPr>
            <w:r>
              <w:t xml:space="preserve">Arc Flash Risk Assessment: </w:t>
            </w:r>
          </w:p>
          <w:p w14:paraId="712D4B8D" w14:textId="4149BBA5" w:rsidR="00706B8F" w:rsidRDefault="52CC81F7" w:rsidP="52CC81F7">
            <w:pPr>
              <w:ind w:left="720"/>
              <w:rPr>
                <w:i/>
                <w:iCs/>
              </w:rPr>
            </w:pPr>
            <w:r w:rsidRPr="52CC81F7">
              <w:rPr>
                <w:i/>
                <w:iCs/>
              </w:rPr>
              <w:t xml:space="preserve">Incident </w:t>
            </w:r>
            <w:r w:rsidR="00A129D3">
              <w:rPr>
                <w:i/>
                <w:iCs/>
              </w:rPr>
              <w:t xml:space="preserve">Energy at the working distance, arc flash boundary, </w:t>
            </w:r>
            <w:r w:rsidRPr="52CC81F7">
              <w:rPr>
                <w:i/>
                <w:iCs/>
              </w:rPr>
              <w:t xml:space="preserve">arc flash PPE </w:t>
            </w:r>
          </w:p>
          <w:p w14:paraId="71B84692" w14:textId="77777777" w:rsidR="00706B8F" w:rsidRDefault="00706B8F" w:rsidP="00A05B7E">
            <w:pPr>
              <w:ind w:left="720"/>
            </w:pPr>
          </w:p>
          <w:p w14:paraId="45785409" w14:textId="77777777" w:rsidR="00706B8F" w:rsidRDefault="00706B8F" w:rsidP="00A05B7E">
            <w:pPr>
              <w:ind w:left="720"/>
            </w:pPr>
            <w:r>
              <w:t xml:space="preserve">Stored Energy Sources:  </w:t>
            </w:r>
          </w:p>
          <w:p w14:paraId="343CC6FF" w14:textId="77777777" w:rsidR="00706B8F" w:rsidRDefault="00706B8F" w:rsidP="00A05B7E">
            <w:pPr>
              <w:ind w:left="720"/>
            </w:pPr>
          </w:p>
          <w:p w14:paraId="1AAAE36E" w14:textId="77777777" w:rsidR="00706B8F" w:rsidRDefault="00706B8F" w:rsidP="00A05B7E">
            <w:pPr>
              <w:ind w:left="720"/>
            </w:pPr>
          </w:p>
          <w:p w14:paraId="28E3AEAE" w14:textId="77777777" w:rsidR="00706B8F" w:rsidRDefault="00706B8F" w:rsidP="00A05B7E">
            <w:pPr>
              <w:ind w:left="720"/>
            </w:pPr>
            <w:r>
              <w:t xml:space="preserve">Other: (chemical, mechanical, etc.) </w:t>
            </w:r>
          </w:p>
          <w:p w14:paraId="41B11A22" w14:textId="77777777" w:rsidR="00706B8F" w:rsidRDefault="00706B8F" w:rsidP="00A05B7E"/>
          <w:p w14:paraId="42446AC9" w14:textId="77777777" w:rsidR="00706B8F" w:rsidRDefault="00706B8F" w:rsidP="00A05B7E"/>
          <w:p w14:paraId="55C17217" w14:textId="77777777" w:rsidR="00706B8F" w:rsidRDefault="00706B8F" w:rsidP="00A05B7E">
            <w:r>
              <w:t xml:space="preserve">Error Traps: </w:t>
            </w:r>
          </w:p>
          <w:p w14:paraId="7942CAB9" w14:textId="77777777" w:rsidR="00706B8F" w:rsidRPr="00E72780" w:rsidRDefault="00706B8F" w:rsidP="00A05B7E">
            <w:r>
              <w:t>(</w:t>
            </w:r>
            <w:proofErr w:type="gramStart"/>
            <w:r>
              <w:t>work</w:t>
            </w:r>
            <w:proofErr w:type="gramEnd"/>
            <w:r>
              <w:t xml:space="preserve"> stress, high work load, time pressure, first time task, etc.)</w:t>
            </w:r>
          </w:p>
          <w:p w14:paraId="12680A67" w14:textId="77777777" w:rsidR="00706B8F" w:rsidRPr="00D41AC6" w:rsidRDefault="00706B8F" w:rsidP="00A05B7E">
            <w:pPr>
              <w:rPr>
                <w:i/>
              </w:rPr>
            </w:pPr>
          </w:p>
        </w:tc>
      </w:tr>
      <w:tr w:rsidR="00706B8F" w14:paraId="1E7FAEA0" w14:textId="77777777" w:rsidTr="2D14389A">
        <w:tc>
          <w:tcPr>
            <w:tcW w:w="9350" w:type="dxa"/>
            <w:shd w:val="clear" w:color="auto" w:fill="BDD6EE" w:themeFill="accent1" w:themeFillTint="66"/>
          </w:tcPr>
          <w:p w14:paraId="5DB5B222" w14:textId="77777777" w:rsidR="00706B8F" w:rsidRPr="00D41AC6" w:rsidRDefault="00706B8F" w:rsidP="00706B8F">
            <w:pPr>
              <w:pStyle w:val="ListParagraph"/>
              <w:numPr>
                <w:ilvl w:val="0"/>
                <w:numId w:val="4"/>
              </w:numPr>
              <w:rPr>
                <w:b/>
              </w:rPr>
            </w:pPr>
            <w:r>
              <w:rPr>
                <w:b/>
              </w:rPr>
              <w:t>Hazard Mitigation and Reduction Plan</w:t>
            </w:r>
          </w:p>
        </w:tc>
      </w:tr>
      <w:tr w:rsidR="2D14389A" w14:paraId="382C83D3" w14:textId="77777777" w:rsidTr="2D14389A">
        <w:tc>
          <w:tcPr>
            <w:tcW w:w="9350" w:type="dxa"/>
          </w:tcPr>
          <w:p w14:paraId="7FBA769D" w14:textId="189B1B2D" w:rsidR="2D14389A" w:rsidRDefault="2D14389A" w:rsidP="2D14389A">
            <w:pPr>
              <w:rPr>
                <w:b/>
                <w:bCs/>
              </w:rPr>
            </w:pPr>
            <w:r w:rsidRPr="2D14389A">
              <w:rPr>
                <w:b/>
                <w:bCs/>
              </w:rPr>
              <w:t>Boundary Control:</w:t>
            </w:r>
          </w:p>
          <w:p w14:paraId="06A15FB1" w14:textId="733A0A9F" w:rsidR="2D14389A" w:rsidRDefault="2D14389A" w:rsidP="2D14389A">
            <w:pPr>
              <w:rPr>
                <w:i/>
                <w:iCs/>
              </w:rPr>
            </w:pPr>
            <w:r w:rsidRPr="2D14389A">
              <w:rPr>
                <w:i/>
                <w:iCs/>
              </w:rPr>
              <w:t>Means to restrict access of unqualified personnel, enclosures can be part of this, and shall adhere to EIC barricading policies.</w:t>
            </w:r>
          </w:p>
          <w:p w14:paraId="130F122A" w14:textId="28ABC182" w:rsidR="2D14389A" w:rsidRDefault="2D14389A" w:rsidP="2D14389A"/>
        </w:tc>
      </w:tr>
      <w:tr w:rsidR="2D14389A" w14:paraId="7EC90C5A" w14:textId="77777777" w:rsidTr="2D14389A">
        <w:tc>
          <w:tcPr>
            <w:tcW w:w="9350" w:type="dxa"/>
          </w:tcPr>
          <w:p w14:paraId="0D112F1E" w14:textId="77777777" w:rsidR="2D14389A" w:rsidRDefault="2D14389A" w:rsidP="2D14389A">
            <w:pPr>
              <w:rPr>
                <w:b/>
                <w:bCs/>
              </w:rPr>
            </w:pPr>
            <w:r w:rsidRPr="2D14389A">
              <w:rPr>
                <w:b/>
                <w:bCs/>
              </w:rPr>
              <w:t>Lockout Procedure:</w:t>
            </w:r>
          </w:p>
          <w:p w14:paraId="694936CC" w14:textId="77777777" w:rsidR="2D14389A" w:rsidRDefault="2D14389A" w:rsidP="2D14389A">
            <w:pPr>
              <w:rPr>
                <w:i/>
                <w:iCs/>
              </w:rPr>
            </w:pPr>
            <w:r w:rsidRPr="2D14389A">
              <w:rPr>
                <w:i/>
                <w:iCs/>
              </w:rPr>
              <w:t>Procedure should include stored energy controls, disconnecting meaning, establishing an ESWC procedures, and voltage verification procedures.</w:t>
            </w:r>
          </w:p>
          <w:p w14:paraId="464BBA47" w14:textId="6E08DD15" w:rsidR="2D14389A" w:rsidRDefault="2D14389A" w:rsidP="2D14389A">
            <w:pPr>
              <w:rPr>
                <w:b/>
                <w:bCs/>
              </w:rPr>
            </w:pPr>
          </w:p>
        </w:tc>
      </w:tr>
      <w:tr w:rsidR="2D14389A" w14:paraId="0A9210F8" w14:textId="77777777" w:rsidTr="2D14389A">
        <w:tc>
          <w:tcPr>
            <w:tcW w:w="9350" w:type="dxa"/>
          </w:tcPr>
          <w:p w14:paraId="20E11D03" w14:textId="47ECDEB6" w:rsidR="2D14389A" w:rsidRDefault="2D14389A" w:rsidP="2D14389A">
            <w:pPr>
              <w:rPr>
                <w:b/>
                <w:bCs/>
              </w:rPr>
            </w:pPr>
            <w:r w:rsidRPr="2D14389A">
              <w:rPr>
                <w:b/>
                <w:bCs/>
              </w:rPr>
              <w:t xml:space="preserve">Voltage Verification Test Equipment: </w:t>
            </w:r>
            <w:r w:rsidRPr="2D14389A">
              <w:rPr>
                <w:i/>
                <w:iCs/>
              </w:rPr>
              <w:t>Ex. Fluke 87 handheld multimeter, Fluke 115 handheld multimeter</w:t>
            </w:r>
          </w:p>
          <w:p w14:paraId="0979C629" w14:textId="5AC42636" w:rsidR="2D14389A" w:rsidRDefault="2D14389A" w:rsidP="2D14389A">
            <w:pPr>
              <w:rPr>
                <w:b/>
                <w:bCs/>
              </w:rPr>
            </w:pPr>
          </w:p>
        </w:tc>
      </w:tr>
      <w:tr w:rsidR="2D14389A" w14:paraId="70775556" w14:textId="77777777" w:rsidTr="2D14389A">
        <w:tc>
          <w:tcPr>
            <w:tcW w:w="9350" w:type="dxa"/>
          </w:tcPr>
          <w:p w14:paraId="49382A01" w14:textId="596ADF1D" w:rsidR="2D14389A" w:rsidRDefault="2D14389A" w:rsidP="2D14389A">
            <w:pPr>
              <w:rPr>
                <w:b/>
                <w:bCs/>
              </w:rPr>
            </w:pPr>
            <w:r w:rsidRPr="2D14389A">
              <w:rPr>
                <w:b/>
                <w:bCs/>
              </w:rPr>
              <w:t>Protective Equipment</w:t>
            </w:r>
          </w:p>
          <w:p w14:paraId="2D5A428C" w14:textId="065662CF" w:rsidR="2D14389A" w:rsidRDefault="2D14389A" w:rsidP="2D14389A">
            <w:r>
              <w:t>Shock PPE:</w:t>
            </w:r>
          </w:p>
          <w:p w14:paraId="7E82762E" w14:textId="4C2A3C56" w:rsidR="2D14389A" w:rsidRDefault="2D14389A" w:rsidP="2D14389A">
            <w:r>
              <w:t>Arc flash PPE:</w:t>
            </w:r>
          </w:p>
          <w:p w14:paraId="1B3295DE" w14:textId="45232B88" w:rsidR="2D14389A" w:rsidRDefault="2D14389A">
            <w:r>
              <w:lastRenderedPageBreak/>
              <w:t>Other:</w:t>
            </w:r>
          </w:p>
          <w:p w14:paraId="4531D7EC" w14:textId="79CD0F24" w:rsidR="2D14389A" w:rsidRDefault="2D14389A" w:rsidP="2D14389A">
            <w:pPr>
              <w:rPr>
                <w:b/>
                <w:bCs/>
              </w:rPr>
            </w:pPr>
          </w:p>
        </w:tc>
      </w:tr>
      <w:tr w:rsidR="2D14389A" w14:paraId="576F8004" w14:textId="77777777" w:rsidTr="2D14389A">
        <w:tc>
          <w:tcPr>
            <w:tcW w:w="9350" w:type="dxa"/>
          </w:tcPr>
          <w:p w14:paraId="14054F69" w14:textId="37087502" w:rsidR="2D14389A" w:rsidRDefault="2D14389A" w:rsidP="2D14389A">
            <w:pPr>
              <w:rPr>
                <w:i/>
                <w:iCs/>
              </w:rPr>
            </w:pPr>
            <w:r>
              <w:lastRenderedPageBreak/>
              <w:t xml:space="preserve">Other hazard mitigation and reduction techniques: </w:t>
            </w:r>
            <w:r w:rsidRPr="2D14389A">
              <w:rPr>
                <w:i/>
                <w:iCs/>
              </w:rPr>
              <w:t>Ex. Thermal, chemical, rotating shaft, etc.</w:t>
            </w:r>
          </w:p>
          <w:p w14:paraId="752E52C4" w14:textId="20842F54" w:rsidR="2D14389A" w:rsidRDefault="2D14389A" w:rsidP="2D14389A"/>
          <w:p w14:paraId="65FE2618" w14:textId="6BD3C2B1" w:rsidR="2D14389A" w:rsidRDefault="2D14389A" w:rsidP="2D14389A">
            <w:pPr>
              <w:rPr>
                <w:b/>
                <w:bCs/>
              </w:rPr>
            </w:pPr>
          </w:p>
        </w:tc>
      </w:tr>
      <w:tr w:rsidR="00706B8F" w14:paraId="057EA1DB" w14:textId="77777777" w:rsidTr="2D14389A">
        <w:tc>
          <w:tcPr>
            <w:tcW w:w="9350" w:type="dxa"/>
            <w:shd w:val="clear" w:color="auto" w:fill="FF0000"/>
          </w:tcPr>
          <w:p w14:paraId="253BE2F5" w14:textId="77777777" w:rsidR="00706B8F" w:rsidRPr="00E72780" w:rsidRDefault="00706B8F" w:rsidP="00706B8F">
            <w:pPr>
              <w:pStyle w:val="ListParagraph"/>
              <w:numPr>
                <w:ilvl w:val="0"/>
                <w:numId w:val="4"/>
              </w:numPr>
              <w:rPr>
                <w:i/>
              </w:rPr>
            </w:pPr>
            <w:r>
              <w:rPr>
                <w:b/>
              </w:rPr>
              <w:t>Emergency Procedures</w:t>
            </w:r>
          </w:p>
        </w:tc>
      </w:tr>
      <w:tr w:rsidR="00706B8F" w14:paraId="7F15BCC2" w14:textId="77777777" w:rsidTr="2D14389A">
        <w:trPr>
          <w:trHeight w:val="2024"/>
        </w:trPr>
        <w:tc>
          <w:tcPr>
            <w:tcW w:w="9350" w:type="dxa"/>
          </w:tcPr>
          <w:p w14:paraId="661401A8" w14:textId="77777777" w:rsidR="00706B8F" w:rsidRDefault="00706B8F" w:rsidP="00A05B7E">
            <w:pPr>
              <w:rPr>
                <w:i/>
              </w:rPr>
            </w:pPr>
            <w:r>
              <w:rPr>
                <w:i/>
              </w:rPr>
              <w:t>In the event of equipment failure resulting in shock, arc flash, injury, fire or any other unexpected hazardous condition, list what actions will be taken and the individual to be contacted.</w:t>
            </w:r>
          </w:p>
          <w:p w14:paraId="28908597" w14:textId="77777777" w:rsidR="00706B8F" w:rsidRDefault="00706B8F" w:rsidP="00A05B7E">
            <w:pPr>
              <w:rPr>
                <w:i/>
              </w:rPr>
            </w:pPr>
          </w:p>
          <w:p w14:paraId="3A8CE206" w14:textId="77777777" w:rsidR="00706B8F" w:rsidRDefault="00706B8F" w:rsidP="00A05B7E">
            <w:pPr>
              <w:rPr>
                <w:i/>
              </w:rPr>
            </w:pPr>
          </w:p>
          <w:p w14:paraId="4B61B97D" w14:textId="588D29E4" w:rsidR="00706B8F" w:rsidRPr="00E72780" w:rsidRDefault="00706B8F" w:rsidP="00A05B7E">
            <w:pPr>
              <w:rPr>
                <w:i/>
              </w:rPr>
            </w:pPr>
          </w:p>
        </w:tc>
      </w:tr>
      <w:tr w:rsidR="00706B8F" w14:paraId="507F24F4" w14:textId="77777777" w:rsidTr="2D14389A">
        <w:tc>
          <w:tcPr>
            <w:tcW w:w="9350" w:type="dxa"/>
            <w:shd w:val="clear" w:color="auto" w:fill="BDD6EE" w:themeFill="accent1" w:themeFillTint="66"/>
          </w:tcPr>
          <w:p w14:paraId="7FF76232" w14:textId="77777777" w:rsidR="00706B8F" w:rsidRPr="00053344" w:rsidRDefault="00706B8F" w:rsidP="00706B8F">
            <w:pPr>
              <w:pStyle w:val="ListParagraph"/>
              <w:numPr>
                <w:ilvl w:val="0"/>
                <w:numId w:val="4"/>
              </w:numPr>
              <w:rPr>
                <w:b/>
              </w:rPr>
            </w:pPr>
            <w:r>
              <w:rPr>
                <w:b/>
              </w:rPr>
              <w:t>Procedure (a Step-by Step description of work to be done)</w:t>
            </w:r>
          </w:p>
        </w:tc>
      </w:tr>
      <w:tr w:rsidR="00706B8F" w14:paraId="6AE32647" w14:textId="77777777" w:rsidTr="2D14389A">
        <w:tc>
          <w:tcPr>
            <w:tcW w:w="9350" w:type="dxa"/>
          </w:tcPr>
          <w:p w14:paraId="38B98A2B" w14:textId="77777777" w:rsidR="00706B8F" w:rsidRDefault="00706B8F" w:rsidP="00A05B7E"/>
          <w:p w14:paraId="40F6722E" w14:textId="77777777" w:rsidR="00706B8F" w:rsidRDefault="00706B8F" w:rsidP="00A05B7E">
            <w:pPr>
              <w:rPr>
                <w:i/>
              </w:rPr>
            </w:pPr>
            <w:r>
              <w:rPr>
                <w:i/>
              </w:rPr>
              <w:t xml:space="preserve">DESCRIBE STEP BY STEP your process as if you were writing a recipe or instruction for a person unfamiliar with the work.  </w:t>
            </w:r>
            <w:r>
              <w:rPr>
                <w:b/>
                <w:i/>
              </w:rPr>
              <w:t>More detail</w:t>
            </w:r>
            <w:r>
              <w:rPr>
                <w:i/>
              </w:rPr>
              <w:t xml:space="preserve"> is better than less, here.  Include set-up, operation, take down, and clean-up steps if applicable. Define how and where (e.g., in the fume hood) materials are transferred from their original containers during the process.  Feel free to reference any process drawings or schematics you’ll create for inclusion in </w:t>
            </w:r>
            <w:r>
              <w:rPr>
                <w:b/>
                <w:i/>
              </w:rPr>
              <w:t>Section VI</w:t>
            </w:r>
            <w:r>
              <w:rPr>
                <w:i/>
              </w:rPr>
              <w:t xml:space="preserve"> above.</w:t>
            </w:r>
          </w:p>
          <w:p w14:paraId="49873164" w14:textId="77777777" w:rsidR="00706B8F" w:rsidRDefault="00706B8F" w:rsidP="00A05B7E">
            <w:pPr>
              <w:rPr>
                <w:i/>
              </w:rPr>
            </w:pPr>
          </w:p>
          <w:p w14:paraId="627EABA2" w14:textId="77777777" w:rsidR="00706B8F" w:rsidRDefault="00706B8F" w:rsidP="00A05B7E">
            <w:pPr>
              <w:rPr>
                <w:rFonts w:ascii="Times New Roman" w:eastAsia="Times New Roman" w:hAnsi="Times New Roman" w:cs="Times New Roman"/>
                <w:i/>
                <w:color w:val="B7B7B7"/>
              </w:rPr>
            </w:pPr>
          </w:p>
          <w:p w14:paraId="308B4BAE" w14:textId="77777777" w:rsidR="00706B8F" w:rsidRDefault="00706B8F" w:rsidP="00A05B7E">
            <w:pPr>
              <w:spacing w:line="276" w:lineRule="auto"/>
              <w:rPr>
                <w:color w:val="B7B7B7"/>
              </w:rPr>
            </w:pPr>
          </w:p>
        </w:tc>
      </w:tr>
      <w:tr w:rsidR="00706B8F" w14:paraId="6D3CE293" w14:textId="77777777" w:rsidTr="2D14389A">
        <w:tc>
          <w:tcPr>
            <w:tcW w:w="9350" w:type="dxa"/>
            <w:shd w:val="clear" w:color="auto" w:fill="BDD6EE" w:themeFill="accent1" w:themeFillTint="66"/>
          </w:tcPr>
          <w:p w14:paraId="27406A5B" w14:textId="77777777" w:rsidR="00706B8F" w:rsidRPr="00AF76F7" w:rsidRDefault="00706B8F" w:rsidP="00706B8F">
            <w:pPr>
              <w:pStyle w:val="ListParagraph"/>
              <w:numPr>
                <w:ilvl w:val="0"/>
                <w:numId w:val="4"/>
              </w:numPr>
              <w:rPr>
                <w:b/>
              </w:rPr>
            </w:pPr>
            <w:r w:rsidRPr="00AF76F7">
              <w:rPr>
                <w:b/>
              </w:rPr>
              <w:t xml:space="preserve"> Experiment Measurements and Data Collection</w:t>
            </w:r>
          </w:p>
        </w:tc>
      </w:tr>
      <w:tr w:rsidR="00706B8F" w14:paraId="095FCD0B" w14:textId="77777777" w:rsidTr="2D14389A">
        <w:tc>
          <w:tcPr>
            <w:tcW w:w="9350" w:type="dxa"/>
          </w:tcPr>
          <w:p w14:paraId="53CD001C" w14:textId="09E74E09" w:rsidR="00706B8F" w:rsidRDefault="2D14389A" w:rsidP="2D14389A">
            <w:pPr>
              <w:rPr>
                <w:i/>
                <w:iCs/>
              </w:rPr>
            </w:pPr>
            <w:r w:rsidRPr="2D14389A">
              <w:rPr>
                <w:i/>
                <w:iCs/>
              </w:rPr>
              <w:t>Ex. Multimeter with alligator clips for semi-permanent measurements</w:t>
            </w:r>
          </w:p>
          <w:p w14:paraId="7A8A22C9" w14:textId="77777777" w:rsidR="00706B8F" w:rsidRDefault="00706B8F" w:rsidP="00A05B7E">
            <w:pPr>
              <w:rPr>
                <w:b/>
              </w:rPr>
            </w:pPr>
          </w:p>
          <w:p w14:paraId="20657973" w14:textId="77777777" w:rsidR="00706B8F" w:rsidRDefault="00706B8F" w:rsidP="00A05B7E">
            <w:pPr>
              <w:rPr>
                <w:b/>
              </w:rPr>
            </w:pPr>
          </w:p>
          <w:p w14:paraId="6FF0F123" w14:textId="77777777" w:rsidR="00706B8F" w:rsidRPr="00AF76F7" w:rsidRDefault="00706B8F" w:rsidP="00A05B7E">
            <w:pPr>
              <w:rPr>
                <w:b/>
              </w:rPr>
            </w:pPr>
          </w:p>
        </w:tc>
      </w:tr>
      <w:tr w:rsidR="00706B8F" w14:paraId="1D131B7D" w14:textId="77777777" w:rsidTr="2D14389A">
        <w:tc>
          <w:tcPr>
            <w:tcW w:w="9350" w:type="dxa"/>
            <w:shd w:val="clear" w:color="auto" w:fill="BDD6EE" w:themeFill="accent1" w:themeFillTint="66"/>
          </w:tcPr>
          <w:p w14:paraId="3B49E641" w14:textId="77777777" w:rsidR="00706B8F" w:rsidRPr="00AF76F7" w:rsidRDefault="00706B8F" w:rsidP="00706B8F">
            <w:pPr>
              <w:pStyle w:val="ListParagraph"/>
              <w:numPr>
                <w:ilvl w:val="0"/>
                <w:numId w:val="4"/>
              </w:numPr>
              <w:rPr>
                <w:b/>
              </w:rPr>
            </w:pPr>
            <w:r>
              <w:rPr>
                <w:b/>
              </w:rPr>
              <w:t>Stop Work Criteria and Process Change Triggers</w:t>
            </w:r>
          </w:p>
        </w:tc>
      </w:tr>
      <w:tr w:rsidR="00706B8F" w14:paraId="67F7B5C9" w14:textId="77777777" w:rsidTr="2D14389A">
        <w:tc>
          <w:tcPr>
            <w:tcW w:w="9350" w:type="dxa"/>
          </w:tcPr>
          <w:p w14:paraId="01125604" w14:textId="2E988FB9" w:rsidR="00706B8F" w:rsidRDefault="7F7D1CA9" w:rsidP="00A05B7E">
            <w:pPr>
              <w:rPr>
                <w:b/>
              </w:rPr>
            </w:pPr>
            <w:r w:rsidRPr="7F7D1CA9">
              <w:rPr>
                <w:i/>
                <w:iCs/>
              </w:rPr>
              <w:t>Examples: change of equipment single-line diagram, change of nominal voltage outside of original plan, other change that make this procedure invalid and in need of re-review</w:t>
            </w:r>
          </w:p>
          <w:p w14:paraId="377A957F" w14:textId="77777777" w:rsidR="00706B8F" w:rsidRDefault="00706B8F" w:rsidP="00A05B7E">
            <w:pPr>
              <w:rPr>
                <w:b/>
              </w:rPr>
            </w:pPr>
          </w:p>
          <w:p w14:paraId="3BE2034F" w14:textId="77777777" w:rsidR="00706B8F" w:rsidRDefault="00706B8F" w:rsidP="00A05B7E">
            <w:pPr>
              <w:rPr>
                <w:b/>
              </w:rPr>
            </w:pPr>
          </w:p>
          <w:p w14:paraId="3AF60A08" w14:textId="77777777" w:rsidR="00C13C1D" w:rsidRDefault="00C13C1D" w:rsidP="00A05B7E">
            <w:pPr>
              <w:rPr>
                <w:b/>
              </w:rPr>
            </w:pPr>
          </w:p>
          <w:p w14:paraId="397B2F44" w14:textId="77777777" w:rsidR="00C13C1D" w:rsidRDefault="00C13C1D" w:rsidP="00A05B7E">
            <w:pPr>
              <w:rPr>
                <w:b/>
              </w:rPr>
            </w:pPr>
          </w:p>
          <w:p w14:paraId="011F7DEA" w14:textId="77777777" w:rsidR="00C13C1D" w:rsidRDefault="00C13C1D" w:rsidP="00A05B7E">
            <w:pPr>
              <w:rPr>
                <w:b/>
              </w:rPr>
            </w:pPr>
          </w:p>
          <w:p w14:paraId="77ECB033" w14:textId="77777777" w:rsidR="00C13C1D" w:rsidRDefault="00C13C1D" w:rsidP="00A05B7E">
            <w:pPr>
              <w:rPr>
                <w:b/>
              </w:rPr>
            </w:pPr>
          </w:p>
          <w:p w14:paraId="74C5EBE5" w14:textId="302E367A" w:rsidR="00C13C1D" w:rsidRPr="00AF76F7" w:rsidRDefault="00C13C1D" w:rsidP="00A05B7E">
            <w:pPr>
              <w:rPr>
                <w:b/>
              </w:rPr>
            </w:pPr>
          </w:p>
        </w:tc>
      </w:tr>
      <w:tr w:rsidR="00706B8F" w14:paraId="6CB4452C" w14:textId="77777777" w:rsidTr="2D14389A">
        <w:tc>
          <w:tcPr>
            <w:tcW w:w="9350" w:type="dxa"/>
            <w:shd w:val="clear" w:color="auto" w:fill="BDD6EE" w:themeFill="accent1" w:themeFillTint="66"/>
          </w:tcPr>
          <w:p w14:paraId="2505DB21" w14:textId="2EFFA61D" w:rsidR="00706B8F" w:rsidRPr="00BE1D22" w:rsidRDefault="7F7D1CA9" w:rsidP="00706B8F">
            <w:pPr>
              <w:pStyle w:val="ListParagraph"/>
              <w:numPr>
                <w:ilvl w:val="0"/>
                <w:numId w:val="4"/>
              </w:numPr>
              <w:rPr>
                <w:b/>
              </w:rPr>
            </w:pPr>
            <w:r w:rsidRPr="7F7D1CA9">
              <w:rPr>
                <w:b/>
                <w:bCs/>
              </w:rPr>
              <w:t>Decommissioning and/or Close Out Plan (if applicable)</w:t>
            </w:r>
          </w:p>
        </w:tc>
      </w:tr>
      <w:tr w:rsidR="00706B8F" w14:paraId="0796F18E" w14:textId="77777777" w:rsidTr="2D14389A">
        <w:tc>
          <w:tcPr>
            <w:tcW w:w="9350" w:type="dxa"/>
          </w:tcPr>
          <w:p w14:paraId="5ACE8E10" w14:textId="4866A4F4" w:rsidR="00706B8F" w:rsidRDefault="5DAD8DE3" w:rsidP="00A05B7E">
            <w:pPr>
              <w:rPr>
                <w:b/>
              </w:rPr>
            </w:pPr>
            <w:r w:rsidRPr="5DAD8DE3">
              <w:rPr>
                <w:i/>
                <w:iCs/>
              </w:rPr>
              <w:t xml:space="preserve">Considerations for where test setup will go once project is completed - if any equipment will be disposed of, sent to surplus, long-term storage, </w:t>
            </w:r>
          </w:p>
          <w:p w14:paraId="412CD700" w14:textId="77777777" w:rsidR="00706B8F" w:rsidRDefault="00706B8F" w:rsidP="00A05B7E">
            <w:pPr>
              <w:rPr>
                <w:b/>
              </w:rPr>
            </w:pPr>
          </w:p>
          <w:p w14:paraId="22E34305" w14:textId="7A64DDC2" w:rsidR="00A129D3" w:rsidRDefault="00A129D3" w:rsidP="00A05B7E">
            <w:pPr>
              <w:rPr>
                <w:b/>
              </w:rPr>
            </w:pPr>
          </w:p>
          <w:p w14:paraId="0A9C431B" w14:textId="77777777" w:rsidR="00A129D3" w:rsidRDefault="00A129D3" w:rsidP="00A05B7E">
            <w:pPr>
              <w:rPr>
                <w:b/>
              </w:rPr>
            </w:pPr>
          </w:p>
          <w:p w14:paraId="7040F702" w14:textId="77777777" w:rsidR="00706B8F" w:rsidRDefault="00706B8F" w:rsidP="00A05B7E">
            <w:pPr>
              <w:rPr>
                <w:b/>
              </w:rPr>
            </w:pPr>
          </w:p>
          <w:p w14:paraId="07510A08" w14:textId="77777777" w:rsidR="00706B8F" w:rsidRDefault="00706B8F" w:rsidP="00A05B7E">
            <w:pPr>
              <w:rPr>
                <w:b/>
              </w:rPr>
            </w:pPr>
          </w:p>
          <w:p w14:paraId="4AFA8396" w14:textId="77777777" w:rsidR="00706B8F" w:rsidRPr="00BE1D22" w:rsidRDefault="00706B8F" w:rsidP="00A05B7E">
            <w:pPr>
              <w:rPr>
                <w:b/>
              </w:rPr>
            </w:pPr>
          </w:p>
        </w:tc>
      </w:tr>
      <w:tr w:rsidR="00706B8F" w14:paraId="3550688A" w14:textId="77777777" w:rsidTr="2D14389A">
        <w:tc>
          <w:tcPr>
            <w:tcW w:w="9350" w:type="dxa"/>
            <w:shd w:val="clear" w:color="auto" w:fill="BDD6EE" w:themeFill="accent1" w:themeFillTint="66"/>
          </w:tcPr>
          <w:p w14:paraId="44BD82D1" w14:textId="77777777" w:rsidR="00706B8F" w:rsidRPr="00D808F0" w:rsidRDefault="00706B8F" w:rsidP="00706B8F">
            <w:pPr>
              <w:pStyle w:val="ListParagraph"/>
              <w:numPr>
                <w:ilvl w:val="0"/>
                <w:numId w:val="4"/>
              </w:numPr>
              <w:rPr>
                <w:b/>
              </w:rPr>
            </w:pPr>
            <w:r>
              <w:rPr>
                <w:b/>
              </w:rPr>
              <w:lastRenderedPageBreak/>
              <w:t>Authorized Users</w:t>
            </w:r>
          </w:p>
        </w:tc>
      </w:tr>
      <w:tr w:rsidR="00706B8F" w14:paraId="27A308F1" w14:textId="77777777" w:rsidTr="2D14389A">
        <w:tc>
          <w:tcPr>
            <w:tcW w:w="9350" w:type="dxa"/>
          </w:tcPr>
          <w:p w14:paraId="68C73D16" w14:textId="77777777" w:rsidR="00706B8F" w:rsidRDefault="00706B8F" w:rsidP="00A05B7E">
            <w:pPr>
              <w:rPr>
                <w:i/>
              </w:rPr>
            </w:pPr>
            <w:r>
              <w:rPr>
                <w:i/>
              </w:rPr>
              <w:t xml:space="preserve">Record acknowledgements that the SOP has been read and understood.  </w:t>
            </w:r>
          </w:p>
          <w:p w14:paraId="3E7F75B8" w14:textId="77777777" w:rsidR="00706B8F" w:rsidRDefault="00706B8F" w:rsidP="00A05B7E">
            <w:pPr>
              <w:rPr>
                <w:b/>
              </w:rPr>
            </w:pPr>
          </w:p>
          <w:p w14:paraId="3AD3EFEE" w14:textId="77777777" w:rsidR="00706B8F" w:rsidRDefault="00706B8F" w:rsidP="00A05B7E">
            <w:pPr>
              <w:rPr>
                <w:b/>
              </w:rPr>
            </w:pPr>
            <w:r>
              <w:rPr>
                <w:b/>
              </w:rPr>
              <w:t>Authorized Users:</w:t>
            </w:r>
          </w:p>
          <w:p w14:paraId="6FA8605D" w14:textId="1623F64A" w:rsidR="00706B8F" w:rsidRDefault="00706B8F" w:rsidP="00A05B7E">
            <w:r>
              <w:t xml:space="preserve">I have read this </w:t>
            </w:r>
            <w:r w:rsidR="7F7D1CA9">
              <w:t>test procedure</w:t>
            </w:r>
            <w:r>
              <w:t xml:space="preserve">, understand the contents, have been trained on implementing the contents, </w:t>
            </w:r>
            <w:r w:rsidR="00A05B7E">
              <w:t xml:space="preserve">have completed a job safety briefing with the EIC supervisor, </w:t>
            </w:r>
            <w:r>
              <w:t>and will utilize this procedure without exception.</w:t>
            </w:r>
          </w:p>
          <w:p w14:paraId="172B21AF" w14:textId="356FBEB8" w:rsidR="00A05B7E" w:rsidRDefault="00A05B7E" w:rsidP="00A05B7E"/>
          <w:p w14:paraId="2985C6FF" w14:textId="7262F434" w:rsidR="00706B8F" w:rsidRDefault="00A05B7E" w:rsidP="00A05B7E">
            <w:r>
              <w:t>EIC Supervisor approval signature is confirmation that they have conducted a job safety brief with the individual</w:t>
            </w:r>
            <w:r w:rsidR="7F7D1CA9">
              <w:t>,</w:t>
            </w:r>
            <w:r>
              <w:t xml:space="preserve"> verified they have </w:t>
            </w:r>
            <w:proofErr w:type="gramStart"/>
            <w:r>
              <w:t>working</w:t>
            </w:r>
            <w:proofErr w:type="gramEnd"/>
            <w:r>
              <w:t xml:space="preserve"> understanding of the project and the associated hazards</w:t>
            </w:r>
            <w:r w:rsidR="7F7D1CA9">
              <w:t xml:space="preserve">, and provides a record of qualification for this project. </w:t>
            </w:r>
          </w:p>
          <w:tbl>
            <w:tblPr>
              <w:tblStyle w:val="TableGrid"/>
              <w:tblW w:w="0" w:type="auto"/>
              <w:tblLook w:val="04A0" w:firstRow="1" w:lastRow="0" w:firstColumn="1" w:lastColumn="0" w:noHBand="0" w:noVBand="1"/>
            </w:tblPr>
            <w:tblGrid>
              <w:gridCol w:w="2281"/>
              <w:gridCol w:w="2281"/>
              <w:gridCol w:w="2281"/>
              <w:gridCol w:w="2281"/>
            </w:tblGrid>
            <w:tr w:rsidR="00706B8F" w14:paraId="44A2C8D3" w14:textId="77777777" w:rsidTr="00A05B7E">
              <w:tc>
                <w:tcPr>
                  <w:tcW w:w="2281" w:type="dxa"/>
                </w:tcPr>
                <w:p w14:paraId="0C2FFE2E" w14:textId="77777777" w:rsidR="00706B8F" w:rsidRDefault="00706B8F" w:rsidP="00A05B7E">
                  <w:pPr>
                    <w:rPr>
                      <w:b/>
                    </w:rPr>
                  </w:pPr>
                  <w:r>
                    <w:rPr>
                      <w:b/>
                    </w:rPr>
                    <w:t>Name (PRINT)</w:t>
                  </w:r>
                </w:p>
              </w:tc>
              <w:tc>
                <w:tcPr>
                  <w:tcW w:w="2281" w:type="dxa"/>
                </w:tcPr>
                <w:p w14:paraId="2836E083" w14:textId="77777777" w:rsidR="00706B8F" w:rsidRDefault="00706B8F" w:rsidP="00A05B7E">
                  <w:pPr>
                    <w:rPr>
                      <w:b/>
                    </w:rPr>
                  </w:pPr>
                  <w:r>
                    <w:rPr>
                      <w:b/>
                    </w:rPr>
                    <w:t>Signature:</w:t>
                  </w:r>
                </w:p>
              </w:tc>
              <w:tc>
                <w:tcPr>
                  <w:tcW w:w="2281" w:type="dxa"/>
                </w:tcPr>
                <w:p w14:paraId="5C4FC519" w14:textId="77777777" w:rsidR="00706B8F" w:rsidRDefault="00706B8F" w:rsidP="00A05B7E">
                  <w:pPr>
                    <w:rPr>
                      <w:b/>
                    </w:rPr>
                  </w:pPr>
                  <w:r>
                    <w:rPr>
                      <w:b/>
                    </w:rPr>
                    <w:t>Date:</w:t>
                  </w:r>
                </w:p>
              </w:tc>
              <w:tc>
                <w:tcPr>
                  <w:tcW w:w="2281" w:type="dxa"/>
                </w:tcPr>
                <w:p w14:paraId="7B49432B" w14:textId="77777777" w:rsidR="00706B8F" w:rsidRDefault="00706B8F" w:rsidP="00A05B7E">
                  <w:pPr>
                    <w:rPr>
                      <w:b/>
                    </w:rPr>
                  </w:pPr>
                  <w:r>
                    <w:rPr>
                      <w:b/>
                    </w:rPr>
                    <w:t>EIC Supervisor Approval:</w:t>
                  </w:r>
                </w:p>
              </w:tc>
            </w:tr>
            <w:tr w:rsidR="00706B8F" w14:paraId="0C95ABB8" w14:textId="77777777" w:rsidTr="00A05B7E">
              <w:tc>
                <w:tcPr>
                  <w:tcW w:w="2281" w:type="dxa"/>
                </w:tcPr>
                <w:p w14:paraId="1482124A" w14:textId="77777777" w:rsidR="00706B8F" w:rsidRDefault="00706B8F" w:rsidP="00A05B7E">
                  <w:pPr>
                    <w:rPr>
                      <w:b/>
                    </w:rPr>
                  </w:pPr>
                </w:p>
                <w:p w14:paraId="33FF1866" w14:textId="49C7E3FC" w:rsidR="00706B8F" w:rsidRDefault="00706B8F" w:rsidP="00A05B7E">
                  <w:pPr>
                    <w:rPr>
                      <w:b/>
                    </w:rPr>
                  </w:pPr>
                </w:p>
              </w:tc>
              <w:tc>
                <w:tcPr>
                  <w:tcW w:w="2281" w:type="dxa"/>
                </w:tcPr>
                <w:p w14:paraId="5C57E169" w14:textId="77777777" w:rsidR="00706B8F" w:rsidRDefault="00706B8F" w:rsidP="00A05B7E">
                  <w:pPr>
                    <w:rPr>
                      <w:b/>
                    </w:rPr>
                  </w:pPr>
                </w:p>
              </w:tc>
              <w:tc>
                <w:tcPr>
                  <w:tcW w:w="2281" w:type="dxa"/>
                </w:tcPr>
                <w:p w14:paraId="326F699D" w14:textId="77777777" w:rsidR="00706B8F" w:rsidRDefault="00706B8F" w:rsidP="00A05B7E">
                  <w:pPr>
                    <w:rPr>
                      <w:b/>
                    </w:rPr>
                  </w:pPr>
                </w:p>
              </w:tc>
              <w:tc>
                <w:tcPr>
                  <w:tcW w:w="2281" w:type="dxa"/>
                </w:tcPr>
                <w:p w14:paraId="77337829" w14:textId="77777777" w:rsidR="00706B8F" w:rsidRDefault="00706B8F" w:rsidP="00A05B7E">
                  <w:pPr>
                    <w:rPr>
                      <w:b/>
                    </w:rPr>
                  </w:pPr>
                </w:p>
              </w:tc>
            </w:tr>
            <w:tr w:rsidR="00706B8F" w14:paraId="44CC9639" w14:textId="77777777" w:rsidTr="00A05B7E">
              <w:tc>
                <w:tcPr>
                  <w:tcW w:w="2281" w:type="dxa"/>
                </w:tcPr>
                <w:p w14:paraId="0E2D10AB" w14:textId="77777777" w:rsidR="00706B8F" w:rsidRDefault="00706B8F" w:rsidP="00A05B7E">
                  <w:pPr>
                    <w:rPr>
                      <w:b/>
                    </w:rPr>
                  </w:pPr>
                </w:p>
                <w:p w14:paraId="64E957D5" w14:textId="5D046F42" w:rsidR="00706B8F" w:rsidRDefault="00706B8F" w:rsidP="00A05B7E">
                  <w:pPr>
                    <w:rPr>
                      <w:b/>
                    </w:rPr>
                  </w:pPr>
                </w:p>
              </w:tc>
              <w:tc>
                <w:tcPr>
                  <w:tcW w:w="2281" w:type="dxa"/>
                </w:tcPr>
                <w:p w14:paraId="66DB63BD" w14:textId="77777777" w:rsidR="00706B8F" w:rsidRDefault="00706B8F" w:rsidP="00A05B7E">
                  <w:pPr>
                    <w:rPr>
                      <w:b/>
                    </w:rPr>
                  </w:pPr>
                </w:p>
              </w:tc>
              <w:tc>
                <w:tcPr>
                  <w:tcW w:w="2281" w:type="dxa"/>
                </w:tcPr>
                <w:p w14:paraId="098E2FF1" w14:textId="77777777" w:rsidR="00706B8F" w:rsidRDefault="00706B8F" w:rsidP="00A05B7E">
                  <w:pPr>
                    <w:rPr>
                      <w:b/>
                    </w:rPr>
                  </w:pPr>
                </w:p>
              </w:tc>
              <w:tc>
                <w:tcPr>
                  <w:tcW w:w="2281" w:type="dxa"/>
                </w:tcPr>
                <w:p w14:paraId="2ED1E1B5" w14:textId="77777777" w:rsidR="00706B8F" w:rsidRDefault="00706B8F" w:rsidP="00A05B7E">
                  <w:pPr>
                    <w:rPr>
                      <w:b/>
                    </w:rPr>
                  </w:pPr>
                </w:p>
              </w:tc>
            </w:tr>
            <w:tr w:rsidR="00706B8F" w14:paraId="59FE2208" w14:textId="77777777" w:rsidTr="00A05B7E">
              <w:tc>
                <w:tcPr>
                  <w:tcW w:w="2281" w:type="dxa"/>
                </w:tcPr>
                <w:p w14:paraId="01033A32" w14:textId="77777777" w:rsidR="00706B8F" w:rsidRDefault="00706B8F" w:rsidP="00A05B7E">
                  <w:pPr>
                    <w:rPr>
                      <w:b/>
                    </w:rPr>
                  </w:pPr>
                </w:p>
                <w:p w14:paraId="77ABEEC2" w14:textId="71E533DB" w:rsidR="00706B8F" w:rsidRDefault="00706B8F" w:rsidP="00A05B7E">
                  <w:pPr>
                    <w:rPr>
                      <w:b/>
                    </w:rPr>
                  </w:pPr>
                </w:p>
              </w:tc>
              <w:tc>
                <w:tcPr>
                  <w:tcW w:w="2281" w:type="dxa"/>
                </w:tcPr>
                <w:p w14:paraId="19F37174" w14:textId="77777777" w:rsidR="00706B8F" w:rsidRDefault="00706B8F" w:rsidP="00A05B7E">
                  <w:pPr>
                    <w:rPr>
                      <w:b/>
                    </w:rPr>
                  </w:pPr>
                </w:p>
              </w:tc>
              <w:tc>
                <w:tcPr>
                  <w:tcW w:w="2281" w:type="dxa"/>
                </w:tcPr>
                <w:p w14:paraId="2B54350D" w14:textId="77777777" w:rsidR="00706B8F" w:rsidRDefault="00706B8F" w:rsidP="00A05B7E">
                  <w:pPr>
                    <w:rPr>
                      <w:b/>
                    </w:rPr>
                  </w:pPr>
                </w:p>
              </w:tc>
              <w:tc>
                <w:tcPr>
                  <w:tcW w:w="2281" w:type="dxa"/>
                </w:tcPr>
                <w:p w14:paraId="5883F941" w14:textId="77777777" w:rsidR="00706B8F" w:rsidRDefault="00706B8F" w:rsidP="00A05B7E">
                  <w:pPr>
                    <w:rPr>
                      <w:b/>
                    </w:rPr>
                  </w:pPr>
                </w:p>
              </w:tc>
            </w:tr>
            <w:tr w:rsidR="00706B8F" w14:paraId="1C95F187" w14:textId="77777777" w:rsidTr="00A05B7E">
              <w:tc>
                <w:tcPr>
                  <w:tcW w:w="2281" w:type="dxa"/>
                </w:tcPr>
                <w:p w14:paraId="62445175" w14:textId="77777777" w:rsidR="00706B8F" w:rsidRDefault="00706B8F" w:rsidP="00A05B7E">
                  <w:pPr>
                    <w:rPr>
                      <w:b/>
                    </w:rPr>
                  </w:pPr>
                </w:p>
                <w:p w14:paraId="056C6A92" w14:textId="73DC3759" w:rsidR="00706B8F" w:rsidRDefault="00706B8F" w:rsidP="00A05B7E">
                  <w:pPr>
                    <w:rPr>
                      <w:b/>
                    </w:rPr>
                  </w:pPr>
                </w:p>
              </w:tc>
              <w:tc>
                <w:tcPr>
                  <w:tcW w:w="2281" w:type="dxa"/>
                </w:tcPr>
                <w:p w14:paraId="2B411877" w14:textId="77777777" w:rsidR="00706B8F" w:rsidRDefault="00706B8F" w:rsidP="00A05B7E">
                  <w:pPr>
                    <w:rPr>
                      <w:b/>
                    </w:rPr>
                  </w:pPr>
                </w:p>
              </w:tc>
              <w:tc>
                <w:tcPr>
                  <w:tcW w:w="2281" w:type="dxa"/>
                </w:tcPr>
                <w:p w14:paraId="7B545442" w14:textId="77777777" w:rsidR="00706B8F" w:rsidRDefault="00706B8F" w:rsidP="00A05B7E">
                  <w:pPr>
                    <w:rPr>
                      <w:b/>
                    </w:rPr>
                  </w:pPr>
                </w:p>
              </w:tc>
              <w:tc>
                <w:tcPr>
                  <w:tcW w:w="2281" w:type="dxa"/>
                </w:tcPr>
                <w:p w14:paraId="6D316FAB" w14:textId="77777777" w:rsidR="00706B8F" w:rsidRDefault="00706B8F" w:rsidP="00A05B7E">
                  <w:pPr>
                    <w:rPr>
                      <w:b/>
                    </w:rPr>
                  </w:pPr>
                </w:p>
              </w:tc>
            </w:tr>
            <w:tr w:rsidR="00706B8F" w14:paraId="2553BE76" w14:textId="77777777" w:rsidTr="00A05B7E">
              <w:tc>
                <w:tcPr>
                  <w:tcW w:w="2281" w:type="dxa"/>
                </w:tcPr>
                <w:p w14:paraId="0355F8A3" w14:textId="77777777" w:rsidR="00706B8F" w:rsidRDefault="00706B8F" w:rsidP="00A05B7E">
                  <w:pPr>
                    <w:rPr>
                      <w:b/>
                    </w:rPr>
                  </w:pPr>
                </w:p>
                <w:p w14:paraId="3F5F8C01" w14:textId="71F5F21B" w:rsidR="00706B8F" w:rsidRDefault="00706B8F" w:rsidP="00A05B7E">
                  <w:pPr>
                    <w:rPr>
                      <w:b/>
                    </w:rPr>
                  </w:pPr>
                </w:p>
              </w:tc>
              <w:tc>
                <w:tcPr>
                  <w:tcW w:w="2281" w:type="dxa"/>
                </w:tcPr>
                <w:p w14:paraId="4F8AD289" w14:textId="77777777" w:rsidR="00706B8F" w:rsidRDefault="00706B8F" w:rsidP="00A05B7E">
                  <w:pPr>
                    <w:rPr>
                      <w:b/>
                    </w:rPr>
                  </w:pPr>
                </w:p>
              </w:tc>
              <w:tc>
                <w:tcPr>
                  <w:tcW w:w="2281" w:type="dxa"/>
                </w:tcPr>
                <w:p w14:paraId="1BBBB93F" w14:textId="77777777" w:rsidR="00706B8F" w:rsidRDefault="00706B8F" w:rsidP="00A05B7E">
                  <w:pPr>
                    <w:rPr>
                      <w:b/>
                    </w:rPr>
                  </w:pPr>
                </w:p>
              </w:tc>
              <w:tc>
                <w:tcPr>
                  <w:tcW w:w="2281" w:type="dxa"/>
                </w:tcPr>
                <w:p w14:paraId="0BBE79CF" w14:textId="77777777" w:rsidR="00706B8F" w:rsidRDefault="00706B8F" w:rsidP="00A05B7E">
                  <w:pPr>
                    <w:rPr>
                      <w:b/>
                    </w:rPr>
                  </w:pPr>
                </w:p>
              </w:tc>
            </w:tr>
            <w:tr w:rsidR="00706B8F" w14:paraId="316F5535" w14:textId="77777777" w:rsidTr="00A05B7E">
              <w:tc>
                <w:tcPr>
                  <w:tcW w:w="2281" w:type="dxa"/>
                </w:tcPr>
                <w:p w14:paraId="19D62626" w14:textId="77777777" w:rsidR="00706B8F" w:rsidRDefault="00706B8F" w:rsidP="00A05B7E">
                  <w:pPr>
                    <w:rPr>
                      <w:b/>
                    </w:rPr>
                  </w:pPr>
                </w:p>
                <w:p w14:paraId="18BE7A8E" w14:textId="14303E63" w:rsidR="00706B8F" w:rsidRDefault="00706B8F" w:rsidP="00A05B7E">
                  <w:pPr>
                    <w:rPr>
                      <w:b/>
                    </w:rPr>
                  </w:pPr>
                </w:p>
              </w:tc>
              <w:tc>
                <w:tcPr>
                  <w:tcW w:w="2281" w:type="dxa"/>
                </w:tcPr>
                <w:p w14:paraId="5E704A36" w14:textId="77777777" w:rsidR="00706B8F" w:rsidRDefault="00706B8F" w:rsidP="00A05B7E">
                  <w:pPr>
                    <w:rPr>
                      <w:b/>
                    </w:rPr>
                  </w:pPr>
                </w:p>
              </w:tc>
              <w:tc>
                <w:tcPr>
                  <w:tcW w:w="2281" w:type="dxa"/>
                </w:tcPr>
                <w:p w14:paraId="14DBF567" w14:textId="77777777" w:rsidR="00706B8F" w:rsidRDefault="00706B8F" w:rsidP="00A05B7E">
                  <w:pPr>
                    <w:rPr>
                      <w:b/>
                    </w:rPr>
                  </w:pPr>
                </w:p>
              </w:tc>
              <w:tc>
                <w:tcPr>
                  <w:tcW w:w="2281" w:type="dxa"/>
                </w:tcPr>
                <w:p w14:paraId="55622697" w14:textId="77777777" w:rsidR="00706B8F" w:rsidRDefault="00706B8F" w:rsidP="00A05B7E">
                  <w:pPr>
                    <w:rPr>
                      <w:b/>
                    </w:rPr>
                  </w:pPr>
                </w:p>
              </w:tc>
            </w:tr>
          </w:tbl>
          <w:p w14:paraId="1724B0BE" w14:textId="77777777" w:rsidR="00706B8F" w:rsidRDefault="00706B8F" w:rsidP="00A05B7E">
            <w:pPr>
              <w:rPr>
                <w:b/>
              </w:rPr>
            </w:pPr>
          </w:p>
          <w:p w14:paraId="759D1E5F" w14:textId="77777777" w:rsidR="00706B8F" w:rsidRPr="00D808F0" w:rsidRDefault="00706B8F" w:rsidP="00A05B7E">
            <w:pPr>
              <w:rPr>
                <w:b/>
              </w:rPr>
            </w:pPr>
            <w:r>
              <w:rPr>
                <w:b/>
              </w:rPr>
              <w:t xml:space="preserve">*EIC Supervisor must authorize any additional students to work on the project. </w:t>
            </w:r>
          </w:p>
        </w:tc>
      </w:tr>
    </w:tbl>
    <w:p w14:paraId="349AC4B7" w14:textId="77777777" w:rsidR="00706B8F" w:rsidRPr="002B0EBF" w:rsidRDefault="00706B8F" w:rsidP="00706B8F"/>
    <w:p w14:paraId="0344578D" w14:textId="77777777" w:rsidR="00C42518" w:rsidRDefault="00C42518" w:rsidP="00C42518">
      <w:pPr>
        <w:rPr>
          <w:rFonts w:ascii="Arial" w:hAnsi="Arial" w:cs="Arial"/>
          <w:b/>
        </w:rPr>
      </w:pPr>
      <w:bookmarkStart w:id="0" w:name="_Hlk4052529"/>
    </w:p>
    <w:p w14:paraId="57488E3E" w14:textId="1FFB359C" w:rsidR="00C42518" w:rsidRPr="00B573F4" w:rsidRDefault="00C42518" w:rsidP="00C42518">
      <w:pPr>
        <w:rPr>
          <w:rFonts w:ascii="Arial" w:hAnsi="Arial" w:cs="Arial"/>
          <w:b/>
        </w:rPr>
      </w:pPr>
      <w:r w:rsidRPr="00B573F4">
        <w:rPr>
          <w:rFonts w:ascii="Arial" w:hAnsi="Arial" w:cs="Arial"/>
          <w:b/>
        </w:rPr>
        <w:t>Revis</w:t>
      </w:r>
      <w:r>
        <w:rPr>
          <w:rFonts w:ascii="Arial" w:hAnsi="Arial" w:cs="Arial"/>
          <w:b/>
        </w:rPr>
        <w:t>ion History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485"/>
        <w:gridCol w:w="3679"/>
        <w:gridCol w:w="1480"/>
        <w:gridCol w:w="1741"/>
      </w:tblGrid>
      <w:tr w:rsidR="00C42518" w:rsidRPr="00DB6AA6" w14:paraId="36BC0A09" w14:textId="77777777" w:rsidTr="380554DD">
        <w:tc>
          <w:tcPr>
            <w:tcW w:w="1191" w:type="dxa"/>
            <w:tcBorders>
              <w:top w:val="single" w:sz="4" w:space="0" w:color="auto"/>
              <w:left w:val="single" w:sz="4" w:space="0" w:color="auto"/>
              <w:bottom w:val="single" w:sz="4" w:space="0" w:color="auto"/>
              <w:right w:val="single" w:sz="4" w:space="0" w:color="auto"/>
            </w:tcBorders>
            <w:shd w:val="clear" w:color="auto" w:fill="auto"/>
          </w:tcPr>
          <w:p w14:paraId="6C800694" w14:textId="77777777" w:rsidR="00C42518" w:rsidRPr="00DB6AA6" w:rsidRDefault="00C42518" w:rsidP="00A05B7E">
            <w:pPr>
              <w:pStyle w:val="TierI"/>
              <w:numPr>
                <w:ilvl w:val="0"/>
                <w:numId w:val="0"/>
              </w:numPr>
              <w:pBdr>
                <w:bottom w:val="none" w:sz="0" w:space="0" w:color="auto"/>
              </w:pBdr>
              <w:tabs>
                <w:tab w:val="left" w:pos="720"/>
              </w:tabs>
              <w:rPr>
                <w:sz w:val="20"/>
              </w:rPr>
            </w:pPr>
            <w:r w:rsidRPr="00DB6AA6">
              <w:rPr>
                <w:sz w:val="20"/>
              </w:rPr>
              <w:t>Revision</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06893CE0" w14:textId="77777777" w:rsidR="00C42518" w:rsidRPr="00DB6AA6" w:rsidRDefault="00C42518" w:rsidP="00A05B7E">
            <w:pPr>
              <w:pStyle w:val="TierI"/>
              <w:numPr>
                <w:ilvl w:val="0"/>
                <w:numId w:val="0"/>
              </w:numPr>
              <w:pBdr>
                <w:bottom w:val="none" w:sz="0" w:space="0" w:color="auto"/>
              </w:pBdr>
              <w:tabs>
                <w:tab w:val="left" w:pos="720"/>
              </w:tabs>
              <w:rPr>
                <w:sz w:val="20"/>
              </w:rPr>
            </w:pPr>
            <w:r w:rsidRPr="00DB6AA6">
              <w:rPr>
                <w:sz w:val="20"/>
              </w:rPr>
              <w:t>Date</w:t>
            </w:r>
          </w:p>
        </w:tc>
        <w:tc>
          <w:tcPr>
            <w:tcW w:w="3679" w:type="dxa"/>
            <w:tcBorders>
              <w:top w:val="single" w:sz="4" w:space="0" w:color="auto"/>
              <w:left w:val="single" w:sz="4" w:space="0" w:color="auto"/>
              <w:bottom w:val="single" w:sz="4" w:space="0" w:color="auto"/>
              <w:right w:val="single" w:sz="4" w:space="0" w:color="auto"/>
            </w:tcBorders>
            <w:shd w:val="clear" w:color="auto" w:fill="auto"/>
          </w:tcPr>
          <w:p w14:paraId="59F1206F" w14:textId="77777777" w:rsidR="00C42518" w:rsidRPr="00DB6AA6" w:rsidRDefault="00C42518" w:rsidP="00A05B7E">
            <w:pPr>
              <w:pStyle w:val="TierI"/>
              <w:numPr>
                <w:ilvl w:val="0"/>
                <w:numId w:val="0"/>
              </w:numPr>
              <w:pBdr>
                <w:bottom w:val="none" w:sz="0" w:space="0" w:color="auto"/>
              </w:pBdr>
              <w:tabs>
                <w:tab w:val="left" w:pos="720"/>
              </w:tabs>
              <w:rPr>
                <w:sz w:val="20"/>
              </w:rPr>
            </w:pPr>
            <w:r w:rsidRPr="00DB6AA6">
              <w:rPr>
                <w:sz w:val="20"/>
              </w:rPr>
              <w:t>Summary of change</w:t>
            </w:r>
          </w:p>
        </w:tc>
        <w:tc>
          <w:tcPr>
            <w:tcW w:w="1480" w:type="dxa"/>
            <w:tcBorders>
              <w:top w:val="single" w:sz="4" w:space="0" w:color="auto"/>
              <w:left w:val="single" w:sz="4" w:space="0" w:color="auto"/>
              <w:bottom w:val="single" w:sz="4" w:space="0" w:color="auto"/>
              <w:right w:val="single" w:sz="4" w:space="0" w:color="auto"/>
            </w:tcBorders>
          </w:tcPr>
          <w:p w14:paraId="127631F8" w14:textId="77777777" w:rsidR="00C42518" w:rsidRPr="00DB6AA6" w:rsidRDefault="00C42518" w:rsidP="00A05B7E">
            <w:pPr>
              <w:pStyle w:val="TierI"/>
              <w:numPr>
                <w:ilvl w:val="0"/>
                <w:numId w:val="0"/>
              </w:numPr>
              <w:pBdr>
                <w:bottom w:val="none" w:sz="0" w:space="0" w:color="auto"/>
              </w:pBdr>
              <w:tabs>
                <w:tab w:val="left" w:pos="720"/>
              </w:tabs>
              <w:rPr>
                <w:sz w:val="20"/>
              </w:rPr>
            </w:pPr>
            <w:r>
              <w:rPr>
                <w:sz w:val="20"/>
              </w:rPr>
              <w:t>Author</w:t>
            </w: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5B67C34B" w14:textId="77777777" w:rsidR="00C42518" w:rsidRPr="00DB6AA6" w:rsidRDefault="00C42518" w:rsidP="00A05B7E">
            <w:pPr>
              <w:pStyle w:val="TierI"/>
              <w:numPr>
                <w:ilvl w:val="0"/>
                <w:numId w:val="0"/>
              </w:numPr>
              <w:pBdr>
                <w:bottom w:val="none" w:sz="0" w:space="0" w:color="auto"/>
              </w:pBdr>
              <w:tabs>
                <w:tab w:val="left" w:pos="720"/>
              </w:tabs>
              <w:rPr>
                <w:sz w:val="20"/>
              </w:rPr>
            </w:pPr>
            <w:r w:rsidRPr="00DB6AA6">
              <w:rPr>
                <w:sz w:val="20"/>
              </w:rPr>
              <w:t>Approve</w:t>
            </w:r>
            <w:r>
              <w:rPr>
                <w:sz w:val="20"/>
              </w:rPr>
              <w:t>r</w:t>
            </w:r>
          </w:p>
        </w:tc>
      </w:tr>
      <w:tr w:rsidR="00C42518" w:rsidRPr="00DB6AA6" w14:paraId="44492215" w14:textId="77777777" w:rsidTr="380554DD">
        <w:tc>
          <w:tcPr>
            <w:tcW w:w="1191" w:type="dxa"/>
            <w:tcBorders>
              <w:top w:val="single" w:sz="4" w:space="0" w:color="auto"/>
              <w:left w:val="single" w:sz="4" w:space="0" w:color="auto"/>
              <w:bottom w:val="single" w:sz="4" w:space="0" w:color="auto"/>
              <w:right w:val="single" w:sz="4" w:space="0" w:color="auto"/>
            </w:tcBorders>
            <w:shd w:val="clear" w:color="auto" w:fill="auto"/>
          </w:tcPr>
          <w:p w14:paraId="66D9C36C" w14:textId="77777777" w:rsidR="00C42518" w:rsidRPr="00DB6AA6" w:rsidRDefault="00C42518" w:rsidP="00A05B7E">
            <w:pPr>
              <w:pStyle w:val="TierI"/>
              <w:numPr>
                <w:ilvl w:val="0"/>
                <w:numId w:val="0"/>
              </w:numPr>
              <w:pBdr>
                <w:bottom w:val="none" w:sz="0" w:space="0" w:color="auto"/>
              </w:pBdr>
              <w:tabs>
                <w:tab w:val="left" w:pos="720"/>
              </w:tabs>
              <w:jc w:val="center"/>
              <w:rPr>
                <w:b w:val="0"/>
                <w:sz w:val="20"/>
              </w:rPr>
            </w:pPr>
            <w:r w:rsidRPr="00DB6AA6">
              <w:rPr>
                <w:b w:val="0"/>
                <w:sz w:val="20"/>
              </w:rPr>
              <w:t>A</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4B2B035D" w14:textId="6269CBB5" w:rsidR="00C42518" w:rsidRPr="00DB6AA6" w:rsidRDefault="00C13C1D" w:rsidP="00A05B7E">
            <w:pPr>
              <w:pStyle w:val="TierI"/>
              <w:numPr>
                <w:ilvl w:val="0"/>
                <w:numId w:val="0"/>
              </w:numPr>
              <w:pBdr>
                <w:bottom w:val="none" w:sz="0" w:space="0" w:color="auto"/>
              </w:pBdr>
              <w:tabs>
                <w:tab w:val="left" w:pos="720"/>
              </w:tabs>
              <w:rPr>
                <w:b w:val="0"/>
                <w:sz w:val="20"/>
              </w:rPr>
            </w:pPr>
            <w:r>
              <w:rPr>
                <w:b w:val="0"/>
                <w:sz w:val="20"/>
              </w:rPr>
              <w:t>01/09/2020</w:t>
            </w:r>
          </w:p>
        </w:tc>
        <w:tc>
          <w:tcPr>
            <w:tcW w:w="3679" w:type="dxa"/>
            <w:tcBorders>
              <w:top w:val="single" w:sz="4" w:space="0" w:color="auto"/>
              <w:left w:val="single" w:sz="4" w:space="0" w:color="auto"/>
              <w:bottom w:val="single" w:sz="4" w:space="0" w:color="auto"/>
              <w:right w:val="single" w:sz="4" w:space="0" w:color="auto"/>
            </w:tcBorders>
            <w:shd w:val="clear" w:color="auto" w:fill="auto"/>
          </w:tcPr>
          <w:p w14:paraId="4C2CEDA9" w14:textId="77777777" w:rsidR="00C42518" w:rsidRPr="00DB6AA6" w:rsidRDefault="00C42518" w:rsidP="00A05B7E">
            <w:pPr>
              <w:pStyle w:val="TierI"/>
              <w:numPr>
                <w:ilvl w:val="0"/>
                <w:numId w:val="0"/>
              </w:numPr>
              <w:pBdr>
                <w:bottom w:val="none" w:sz="0" w:space="0" w:color="auto"/>
              </w:pBdr>
              <w:tabs>
                <w:tab w:val="left" w:pos="720"/>
              </w:tabs>
              <w:rPr>
                <w:b w:val="0"/>
                <w:sz w:val="20"/>
              </w:rPr>
            </w:pPr>
            <w:r w:rsidRPr="00DB6AA6">
              <w:rPr>
                <w:b w:val="0"/>
                <w:sz w:val="20"/>
              </w:rPr>
              <w:t>Initial issue</w:t>
            </w:r>
          </w:p>
        </w:tc>
        <w:tc>
          <w:tcPr>
            <w:tcW w:w="1480" w:type="dxa"/>
            <w:tcBorders>
              <w:top w:val="single" w:sz="4" w:space="0" w:color="auto"/>
              <w:left w:val="single" w:sz="4" w:space="0" w:color="auto"/>
              <w:bottom w:val="single" w:sz="4" w:space="0" w:color="auto"/>
              <w:right w:val="single" w:sz="4" w:space="0" w:color="auto"/>
            </w:tcBorders>
          </w:tcPr>
          <w:p w14:paraId="72A6554B" w14:textId="5567A46C" w:rsidR="00C42518" w:rsidRPr="00DB6AA6" w:rsidRDefault="00D75E33" w:rsidP="00A05B7E">
            <w:pPr>
              <w:pStyle w:val="TierI"/>
              <w:numPr>
                <w:ilvl w:val="0"/>
                <w:numId w:val="0"/>
              </w:numPr>
              <w:pBdr>
                <w:bottom w:val="none" w:sz="0" w:space="0" w:color="auto"/>
              </w:pBdr>
              <w:tabs>
                <w:tab w:val="left" w:pos="720"/>
              </w:tabs>
              <w:rPr>
                <w:b w:val="0"/>
                <w:sz w:val="20"/>
              </w:rPr>
            </w:pPr>
            <w:r>
              <w:rPr>
                <w:b w:val="0"/>
                <w:sz w:val="20"/>
              </w:rPr>
              <w:t>Nancy LaFlair</w:t>
            </w: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72230379" w14:textId="4071F6CA" w:rsidR="00C42518" w:rsidRPr="00DB6AA6" w:rsidRDefault="00C13C1D" w:rsidP="00A05B7E">
            <w:pPr>
              <w:pStyle w:val="TierI"/>
              <w:numPr>
                <w:ilvl w:val="0"/>
                <w:numId w:val="0"/>
              </w:numPr>
              <w:pBdr>
                <w:bottom w:val="none" w:sz="0" w:space="0" w:color="auto"/>
              </w:pBdr>
              <w:tabs>
                <w:tab w:val="left" w:pos="720"/>
              </w:tabs>
              <w:rPr>
                <w:b w:val="0"/>
                <w:sz w:val="20"/>
              </w:rPr>
            </w:pPr>
            <w:r>
              <w:rPr>
                <w:b w:val="0"/>
                <w:sz w:val="20"/>
              </w:rPr>
              <w:t>J. Curtiss Fox</w:t>
            </w:r>
          </w:p>
        </w:tc>
      </w:tr>
      <w:tr w:rsidR="00C42518" w:rsidRPr="00DB6AA6" w14:paraId="672700A8" w14:textId="77777777" w:rsidTr="380554DD">
        <w:trPr>
          <w:trHeight w:val="576"/>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44AD5379" w14:textId="77777777" w:rsidR="00C42518" w:rsidRPr="00DB6AA6" w:rsidRDefault="00C42518" w:rsidP="00A05B7E">
            <w:pPr>
              <w:pStyle w:val="TierI"/>
              <w:numPr>
                <w:ilvl w:val="0"/>
                <w:numId w:val="0"/>
              </w:numPr>
              <w:pBdr>
                <w:bottom w:val="none" w:sz="0" w:space="0" w:color="auto"/>
              </w:pBdr>
              <w:tabs>
                <w:tab w:val="left" w:pos="720"/>
              </w:tabs>
              <w:jc w:val="center"/>
              <w:rPr>
                <w:b w:val="0"/>
                <w:sz w:val="20"/>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48682C9D" w14:textId="77777777" w:rsidR="00C42518" w:rsidRPr="00DB6AA6" w:rsidRDefault="00C42518" w:rsidP="00A05B7E">
            <w:pPr>
              <w:pStyle w:val="TierI"/>
              <w:numPr>
                <w:ilvl w:val="0"/>
                <w:numId w:val="0"/>
              </w:numPr>
              <w:pBdr>
                <w:bottom w:val="none" w:sz="0" w:space="0" w:color="auto"/>
              </w:pBdr>
              <w:tabs>
                <w:tab w:val="left" w:pos="720"/>
              </w:tabs>
              <w:rPr>
                <w:b w:val="0"/>
                <w:sz w:val="20"/>
              </w:rPr>
            </w:pPr>
          </w:p>
        </w:tc>
        <w:tc>
          <w:tcPr>
            <w:tcW w:w="3679" w:type="dxa"/>
            <w:tcBorders>
              <w:top w:val="single" w:sz="4" w:space="0" w:color="auto"/>
              <w:left w:val="single" w:sz="4" w:space="0" w:color="auto"/>
              <w:bottom w:val="single" w:sz="4" w:space="0" w:color="auto"/>
              <w:right w:val="single" w:sz="4" w:space="0" w:color="auto"/>
            </w:tcBorders>
            <w:shd w:val="clear" w:color="auto" w:fill="auto"/>
          </w:tcPr>
          <w:p w14:paraId="5F844CD7" w14:textId="77777777" w:rsidR="00C42518" w:rsidRPr="00DB6AA6" w:rsidRDefault="00C42518" w:rsidP="00A05B7E">
            <w:pPr>
              <w:pStyle w:val="TierII"/>
              <w:numPr>
                <w:ilvl w:val="0"/>
                <w:numId w:val="0"/>
              </w:numPr>
              <w:spacing w:before="0" w:after="0"/>
              <w:rPr>
                <w:rFonts w:cs="Arial"/>
                <w:sz w:val="20"/>
              </w:rPr>
            </w:pPr>
          </w:p>
        </w:tc>
        <w:tc>
          <w:tcPr>
            <w:tcW w:w="1480" w:type="dxa"/>
            <w:tcBorders>
              <w:top w:val="single" w:sz="4" w:space="0" w:color="auto"/>
              <w:left w:val="single" w:sz="4" w:space="0" w:color="auto"/>
              <w:bottom w:val="single" w:sz="4" w:space="0" w:color="auto"/>
              <w:right w:val="single" w:sz="4" w:space="0" w:color="auto"/>
            </w:tcBorders>
          </w:tcPr>
          <w:p w14:paraId="7184AAB8" w14:textId="77777777" w:rsidR="00C42518" w:rsidRPr="00DB6AA6" w:rsidRDefault="00C42518" w:rsidP="00A05B7E">
            <w:pPr>
              <w:pStyle w:val="TierI"/>
              <w:numPr>
                <w:ilvl w:val="0"/>
                <w:numId w:val="0"/>
              </w:numPr>
              <w:pBdr>
                <w:bottom w:val="none" w:sz="0" w:space="0" w:color="auto"/>
              </w:pBdr>
              <w:tabs>
                <w:tab w:val="left" w:pos="720"/>
              </w:tabs>
              <w:rPr>
                <w:b w:val="0"/>
                <w:sz w:val="20"/>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09965427" w14:textId="77777777" w:rsidR="00C42518" w:rsidRPr="00DB6AA6" w:rsidRDefault="00C42518" w:rsidP="00A05B7E">
            <w:pPr>
              <w:pStyle w:val="TierI"/>
              <w:numPr>
                <w:ilvl w:val="0"/>
                <w:numId w:val="0"/>
              </w:numPr>
              <w:pBdr>
                <w:bottom w:val="none" w:sz="0" w:space="0" w:color="auto"/>
              </w:pBdr>
              <w:tabs>
                <w:tab w:val="left" w:pos="720"/>
              </w:tabs>
              <w:rPr>
                <w:b w:val="0"/>
                <w:sz w:val="20"/>
              </w:rPr>
            </w:pPr>
          </w:p>
        </w:tc>
      </w:tr>
    </w:tbl>
    <w:p w14:paraId="5E51187A" w14:textId="77777777" w:rsidR="00C42518" w:rsidRDefault="00C42518" w:rsidP="00C42518">
      <w:pPr>
        <w:rPr>
          <w:rFonts w:ascii="Arial" w:hAnsi="Arial" w:cs="Arial"/>
        </w:rPr>
      </w:pPr>
    </w:p>
    <w:bookmarkEnd w:id="0"/>
    <w:p w14:paraId="392BB56D" w14:textId="77777777" w:rsidR="00C42518" w:rsidRDefault="00C42518" w:rsidP="00C42518"/>
    <w:sectPr w:rsidR="00C4251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5204E" w14:textId="77777777" w:rsidR="009435D9" w:rsidRDefault="009435D9" w:rsidP="00713834">
      <w:pPr>
        <w:spacing w:after="0" w:line="240" w:lineRule="auto"/>
      </w:pPr>
      <w:r>
        <w:separator/>
      </w:r>
    </w:p>
  </w:endnote>
  <w:endnote w:type="continuationSeparator" w:id="0">
    <w:p w14:paraId="593ED342" w14:textId="77777777" w:rsidR="009435D9" w:rsidRDefault="009435D9" w:rsidP="00713834">
      <w:pPr>
        <w:spacing w:after="0" w:line="240" w:lineRule="auto"/>
      </w:pPr>
      <w:r>
        <w:continuationSeparator/>
      </w:r>
    </w:p>
  </w:endnote>
  <w:endnote w:type="continuationNotice" w:id="1">
    <w:p w14:paraId="377CEAB9" w14:textId="77777777" w:rsidR="009435D9" w:rsidRDefault="009435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7B18C" w14:paraId="6998EB8E" w14:textId="77777777" w:rsidTr="29B7B18C">
      <w:tc>
        <w:tcPr>
          <w:tcW w:w="3120" w:type="dxa"/>
        </w:tcPr>
        <w:p w14:paraId="2B6AA33E" w14:textId="58188D36" w:rsidR="29B7B18C" w:rsidRDefault="29B7B18C" w:rsidP="29B7B18C">
          <w:pPr>
            <w:pStyle w:val="Header"/>
            <w:ind w:left="-115"/>
          </w:pPr>
        </w:p>
      </w:tc>
      <w:tc>
        <w:tcPr>
          <w:tcW w:w="3120" w:type="dxa"/>
        </w:tcPr>
        <w:p w14:paraId="0BBFC71E" w14:textId="26EB76E1" w:rsidR="29B7B18C" w:rsidRDefault="29B7B18C" w:rsidP="29B7B18C">
          <w:pPr>
            <w:pStyle w:val="Header"/>
            <w:jc w:val="center"/>
          </w:pPr>
        </w:p>
      </w:tc>
      <w:tc>
        <w:tcPr>
          <w:tcW w:w="3120" w:type="dxa"/>
        </w:tcPr>
        <w:p w14:paraId="36D96C68" w14:textId="4972B8B7" w:rsidR="29B7B18C" w:rsidRDefault="29B7B18C" w:rsidP="29B7B18C">
          <w:pPr>
            <w:pStyle w:val="Header"/>
            <w:ind w:right="-115"/>
            <w:jc w:val="right"/>
          </w:pPr>
        </w:p>
      </w:tc>
    </w:tr>
  </w:tbl>
  <w:p w14:paraId="0B89A319" w14:textId="77BB6F65" w:rsidR="29B7B18C" w:rsidRDefault="29B7B18C" w:rsidP="29B7B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BEF43" w14:textId="77777777" w:rsidR="009435D9" w:rsidRDefault="009435D9" w:rsidP="00713834">
      <w:pPr>
        <w:spacing w:after="0" w:line="240" w:lineRule="auto"/>
      </w:pPr>
      <w:r>
        <w:separator/>
      </w:r>
    </w:p>
  </w:footnote>
  <w:footnote w:type="continuationSeparator" w:id="0">
    <w:p w14:paraId="3BC1E8E8" w14:textId="77777777" w:rsidR="009435D9" w:rsidRDefault="009435D9" w:rsidP="00713834">
      <w:pPr>
        <w:spacing w:after="0" w:line="240" w:lineRule="auto"/>
      </w:pPr>
      <w:r>
        <w:continuationSeparator/>
      </w:r>
    </w:p>
  </w:footnote>
  <w:footnote w:type="continuationNotice" w:id="1">
    <w:p w14:paraId="34B2CEF7" w14:textId="77777777" w:rsidR="009435D9" w:rsidRDefault="009435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376"/>
      <w:gridCol w:w="1422"/>
      <w:gridCol w:w="1169"/>
      <w:gridCol w:w="2881"/>
      <w:gridCol w:w="1620"/>
    </w:tblGrid>
    <w:tr w:rsidR="009435D9" w:rsidRPr="00383BA6" w14:paraId="62EFE53E" w14:textId="77777777" w:rsidTr="380554DD">
      <w:trPr>
        <w:trHeight w:val="885"/>
      </w:trPr>
      <w:tc>
        <w:tcPr>
          <w:tcW w:w="3798" w:type="dxa"/>
          <w:gridSpan w:val="2"/>
          <w:tcBorders>
            <w:right w:val="nil"/>
          </w:tcBorders>
        </w:tcPr>
        <w:p w14:paraId="1BC3B475" w14:textId="77777777" w:rsidR="009435D9" w:rsidRPr="00383BA6" w:rsidRDefault="168A5862" w:rsidP="00713834">
          <w:pPr>
            <w:pStyle w:val="Header"/>
            <w:rPr>
              <w:rFonts w:ascii="Arial" w:hAnsi="Arial" w:cs="Arial"/>
              <w:i/>
              <w:sz w:val="18"/>
            </w:rPr>
          </w:pPr>
          <w:r>
            <w:rPr>
              <w:noProof/>
            </w:rPr>
            <w:drawing>
              <wp:inline distT="0" distB="0" distL="0" distR="0" wp14:anchorId="55ADB708" wp14:editId="1FA5B3DE">
                <wp:extent cx="2342951" cy="469900"/>
                <wp:effectExtent l="0" t="0" r="635" b="6350"/>
                <wp:docPr id="3781653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42951" cy="469900"/>
                        </a:xfrm>
                        <a:prstGeom prst="rect">
                          <a:avLst/>
                        </a:prstGeom>
                      </pic:spPr>
                    </pic:pic>
                  </a:graphicData>
                </a:graphic>
              </wp:inline>
            </w:drawing>
          </w:r>
        </w:p>
      </w:tc>
      <w:tc>
        <w:tcPr>
          <w:tcW w:w="5670" w:type="dxa"/>
          <w:gridSpan w:val="3"/>
        </w:tcPr>
        <w:p w14:paraId="3DEEBA81" w14:textId="77777777" w:rsidR="009435D9" w:rsidRPr="00383BA6" w:rsidRDefault="009435D9" w:rsidP="00713834">
          <w:pPr>
            <w:pStyle w:val="Header"/>
            <w:rPr>
              <w:rFonts w:ascii="Arial" w:hAnsi="Arial" w:cs="Arial"/>
              <w:i/>
              <w:sz w:val="18"/>
              <w:szCs w:val="18"/>
            </w:rPr>
          </w:pPr>
          <w:r>
            <w:rPr>
              <w:rFonts w:ascii="Arial" w:hAnsi="Arial" w:cs="Arial"/>
              <w:i/>
              <w:sz w:val="18"/>
              <w:szCs w:val="18"/>
            </w:rPr>
            <w:t>Document Title</w:t>
          </w:r>
        </w:p>
        <w:p w14:paraId="0A75C414" w14:textId="52121816" w:rsidR="009435D9" w:rsidRPr="00A45FF1" w:rsidRDefault="009435D9" w:rsidP="00E07FA7">
          <w:pPr>
            <w:pStyle w:val="Header"/>
            <w:rPr>
              <w:rFonts w:ascii="Arial" w:hAnsi="Arial" w:cs="Arial"/>
              <w:b/>
            </w:rPr>
          </w:pPr>
          <w:r>
            <w:rPr>
              <w:rFonts w:ascii="Arial" w:hAnsi="Arial" w:cs="Arial"/>
              <w:b/>
            </w:rPr>
            <w:t>EIC Electrical Lab Project Assessment Form</w:t>
          </w:r>
        </w:p>
      </w:tc>
    </w:tr>
    <w:tr w:rsidR="009435D9" w:rsidRPr="00383BA6" w14:paraId="6E5F3629" w14:textId="77777777" w:rsidTr="380554DD">
      <w:trPr>
        <w:trHeight w:val="273"/>
      </w:trPr>
      <w:tc>
        <w:tcPr>
          <w:tcW w:w="2376" w:type="dxa"/>
        </w:tcPr>
        <w:p w14:paraId="283A5B49" w14:textId="77777777" w:rsidR="009435D9" w:rsidRPr="00383BA6" w:rsidRDefault="29B7B18C" w:rsidP="00713834">
          <w:pPr>
            <w:pStyle w:val="Header"/>
            <w:rPr>
              <w:rFonts w:ascii="Arial" w:hAnsi="Arial" w:cs="Arial"/>
              <w:i/>
              <w:sz w:val="18"/>
              <w:szCs w:val="18"/>
            </w:rPr>
          </w:pPr>
          <w:r w:rsidRPr="29B7B18C">
            <w:rPr>
              <w:rFonts w:ascii="Arial" w:hAnsi="Arial" w:cs="Arial"/>
              <w:i/>
              <w:iCs/>
              <w:sz w:val="18"/>
              <w:szCs w:val="18"/>
            </w:rPr>
            <w:t>Current Revision Date</w:t>
          </w:r>
        </w:p>
        <w:p w14:paraId="61CCB83D" w14:textId="1F852C16" w:rsidR="009435D9" w:rsidRPr="00383BA6" w:rsidRDefault="29B7B18C" w:rsidP="29B7B18C">
          <w:pPr>
            <w:pStyle w:val="Header"/>
            <w:jc w:val="center"/>
            <w:rPr>
              <w:rFonts w:ascii="Arial" w:hAnsi="Arial" w:cs="Arial"/>
              <w:b/>
              <w:sz w:val="20"/>
            </w:rPr>
          </w:pPr>
          <w:r w:rsidRPr="29B7B18C">
            <w:rPr>
              <w:rFonts w:ascii="Arial" w:hAnsi="Arial" w:cs="Arial"/>
              <w:b/>
              <w:bCs/>
              <w:sz w:val="20"/>
              <w:szCs w:val="20"/>
            </w:rPr>
            <w:t>09 JAN 2020</w:t>
          </w:r>
        </w:p>
      </w:tc>
      <w:tc>
        <w:tcPr>
          <w:tcW w:w="2591" w:type="dxa"/>
          <w:gridSpan w:val="2"/>
        </w:tcPr>
        <w:p w14:paraId="05C4E942" w14:textId="77777777" w:rsidR="009435D9" w:rsidRPr="00383BA6" w:rsidRDefault="29B7B18C" w:rsidP="00713834">
          <w:pPr>
            <w:pStyle w:val="Header"/>
            <w:rPr>
              <w:rFonts w:ascii="Arial" w:hAnsi="Arial" w:cs="Arial"/>
              <w:i/>
              <w:sz w:val="18"/>
            </w:rPr>
          </w:pPr>
          <w:r w:rsidRPr="29B7B18C">
            <w:rPr>
              <w:rFonts w:ascii="Arial" w:hAnsi="Arial" w:cs="Arial"/>
              <w:i/>
              <w:iCs/>
              <w:sz w:val="18"/>
              <w:szCs w:val="18"/>
            </w:rPr>
            <w:t>Origin Date</w:t>
          </w:r>
        </w:p>
        <w:p w14:paraId="6E354E6F" w14:textId="67499265" w:rsidR="009435D9" w:rsidRPr="00383BA6" w:rsidRDefault="29B7B18C" w:rsidP="29B7B18C">
          <w:pPr>
            <w:pStyle w:val="Header"/>
            <w:jc w:val="center"/>
            <w:rPr>
              <w:rFonts w:ascii="Arial" w:hAnsi="Arial" w:cs="Arial"/>
              <w:b/>
              <w:sz w:val="20"/>
            </w:rPr>
          </w:pPr>
          <w:r w:rsidRPr="29B7B18C">
            <w:rPr>
              <w:rFonts w:ascii="Arial" w:hAnsi="Arial" w:cs="Arial"/>
              <w:b/>
              <w:bCs/>
              <w:sz w:val="20"/>
              <w:szCs w:val="20"/>
            </w:rPr>
            <w:t>09 JAN 2020</w:t>
          </w:r>
        </w:p>
      </w:tc>
      <w:tc>
        <w:tcPr>
          <w:tcW w:w="2881" w:type="dxa"/>
        </w:tcPr>
        <w:p w14:paraId="0E0EE0C7" w14:textId="77777777" w:rsidR="009435D9" w:rsidRDefault="009435D9" w:rsidP="00713834">
          <w:pPr>
            <w:pStyle w:val="Header"/>
            <w:rPr>
              <w:rFonts w:ascii="Arial" w:hAnsi="Arial" w:cs="Arial"/>
              <w:i/>
              <w:sz w:val="18"/>
            </w:rPr>
          </w:pPr>
          <w:r>
            <w:rPr>
              <w:rFonts w:ascii="Arial" w:hAnsi="Arial" w:cs="Arial"/>
              <w:i/>
              <w:sz w:val="18"/>
            </w:rPr>
            <w:t>Document Number</w:t>
          </w:r>
        </w:p>
        <w:p w14:paraId="6BD1EDDC" w14:textId="07553E03" w:rsidR="009435D9" w:rsidRPr="00CB2887" w:rsidRDefault="380554DD" w:rsidP="29B7B18C">
          <w:pPr>
            <w:pStyle w:val="Header"/>
            <w:jc w:val="center"/>
            <w:rPr>
              <w:rFonts w:ascii="Arial" w:hAnsi="Arial" w:cs="Arial"/>
              <w:b/>
              <w:bCs/>
            </w:rPr>
          </w:pPr>
          <w:r w:rsidRPr="380554DD">
            <w:rPr>
              <w:rFonts w:ascii="Arial" w:hAnsi="Arial" w:cs="Arial"/>
              <w:b/>
              <w:bCs/>
            </w:rPr>
            <w:t>F-052-EIC</w:t>
          </w:r>
        </w:p>
      </w:tc>
      <w:tc>
        <w:tcPr>
          <w:tcW w:w="1620" w:type="dxa"/>
        </w:tcPr>
        <w:p w14:paraId="6F9EFA45" w14:textId="77777777" w:rsidR="009435D9" w:rsidRPr="00383BA6" w:rsidRDefault="009435D9" w:rsidP="00713834">
          <w:pPr>
            <w:pStyle w:val="Header"/>
            <w:rPr>
              <w:rFonts w:ascii="Arial" w:hAnsi="Arial" w:cs="Arial"/>
              <w:i/>
              <w:sz w:val="18"/>
              <w:szCs w:val="18"/>
            </w:rPr>
          </w:pPr>
          <w:r>
            <w:rPr>
              <w:rFonts w:ascii="Arial" w:hAnsi="Arial" w:cs="Arial"/>
              <w:i/>
              <w:sz w:val="18"/>
              <w:szCs w:val="18"/>
            </w:rPr>
            <w:t>Rev Level</w:t>
          </w:r>
        </w:p>
        <w:p w14:paraId="40F411E4" w14:textId="77777777" w:rsidR="009435D9" w:rsidRPr="005151F8" w:rsidRDefault="009435D9" w:rsidP="00713834">
          <w:pPr>
            <w:pStyle w:val="Header"/>
            <w:jc w:val="center"/>
            <w:rPr>
              <w:rFonts w:ascii="Arial" w:hAnsi="Arial" w:cs="Arial"/>
              <w:b/>
              <w:sz w:val="20"/>
              <w:szCs w:val="20"/>
            </w:rPr>
          </w:pPr>
          <w:r>
            <w:rPr>
              <w:rFonts w:ascii="Arial" w:hAnsi="Arial" w:cs="Arial"/>
              <w:b/>
            </w:rPr>
            <w:t>A</w:t>
          </w:r>
        </w:p>
      </w:tc>
    </w:tr>
  </w:tbl>
  <w:p w14:paraId="509C1B6D" w14:textId="77777777" w:rsidR="009435D9" w:rsidRDefault="00943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C28"/>
    <w:multiLevelType w:val="hybridMultilevel"/>
    <w:tmpl w:val="025E0AF4"/>
    <w:lvl w:ilvl="0" w:tplc="84623522">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B417B"/>
    <w:multiLevelType w:val="hybridMultilevel"/>
    <w:tmpl w:val="91A8708E"/>
    <w:lvl w:ilvl="0" w:tplc="16900AAC">
      <w:start w:val="1"/>
      <w:numFmt w:val="decimal"/>
      <w:pStyle w:val="TierI"/>
      <w:lvlText w:val="%1."/>
      <w:lvlJc w:val="left"/>
      <w:pPr>
        <w:tabs>
          <w:tab w:val="num" w:pos="2340"/>
        </w:tabs>
        <w:ind w:left="2340" w:hanging="360"/>
      </w:pPr>
      <w:rPr>
        <w:rFonts w:hint="default"/>
      </w:rPr>
    </w:lvl>
    <w:lvl w:ilvl="1" w:tplc="08090019">
      <w:start w:val="1"/>
      <w:numFmt w:val="lowerLetter"/>
      <w:pStyle w:val="TierII"/>
      <w:lvlText w:val="%2."/>
      <w:lvlJc w:val="left"/>
      <w:pPr>
        <w:tabs>
          <w:tab w:val="num" w:pos="1440"/>
        </w:tabs>
        <w:ind w:left="1440" w:hanging="360"/>
      </w:pPr>
    </w:lvl>
    <w:lvl w:ilvl="2" w:tplc="0809001B" w:tentative="1">
      <w:start w:val="1"/>
      <w:numFmt w:val="lowerRoman"/>
      <w:pStyle w:val="TierIII"/>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1370466"/>
    <w:multiLevelType w:val="hybridMultilevel"/>
    <w:tmpl w:val="D68C5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DD0AB3"/>
    <w:multiLevelType w:val="hybridMultilevel"/>
    <w:tmpl w:val="4502B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221"/>
    <w:rsid w:val="0006085E"/>
    <w:rsid w:val="000721FB"/>
    <w:rsid w:val="000B6F91"/>
    <w:rsid w:val="000F7DAF"/>
    <w:rsid w:val="00154DFF"/>
    <w:rsid w:val="001F1794"/>
    <w:rsid w:val="00233971"/>
    <w:rsid w:val="00282FED"/>
    <w:rsid w:val="003E3221"/>
    <w:rsid w:val="00445CCC"/>
    <w:rsid w:val="00623E6F"/>
    <w:rsid w:val="00632EC4"/>
    <w:rsid w:val="006F615C"/>
    <w:rsid w:val="00706B8F"/>
    <w:rsid w:val="00713834"/>
    <w:rsid w:val="007D058B"/>
    <w:rsid w:val="008B0344"/>
    <w:rsid w:val="008F7706"/>
    <w:rsid w:val="009435D9"/>
    <w:rsid w:val="0094679A"/>
    <w:rsid w:val="00A05B7E"/>
    <w:rsid w:val="00A129D3"/>
    <w:rsid w:val="00C13C1D"/>
    <w:rsid w:val="00C42518"/>
    <w:rsid w:val="00D0038C"/>
    <w:rsid w:val="00D742CF"/>
    <w:rsid w:val="00D75E33"/>
    <w:rsid w:val="00E07FA7"/>
    <w:rsid w:val="00F22C10"/>
    <w:rsid w:val="00F2511C"/>
    <w:rsid w:val="00F94A53"/>
    <w:rsid w:val="168A5862"/>
    <w:rsid w:val="19D3F915"/>
    <w:rsid w:val="29B7B18C"/>
    <w:rsid w:val="2D14389A"/>
    <w:rsid w:val="37B9CBF7"/>
    <w:rsid w:val="380554DD"/>
    <w:rsid w:val="52CC81F7"/>
    <w:rsid w:val="54A7B703"/>
    <w:rsid w:val="5DAD8DE3"/>
    <w:rsid w:val="7F7D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B582"/>
  <w15:chartTrackingRefBased/>
  <w15:docId w15:val="{7E908714-DEB1-4E74-A5B7-2DEEC20E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221"/>
    <w:pPr>
      <w:ind w:left="720"/>
      <w:contextualSpacing/>
    </w:pPr>
  </w:style>
  <w:style w:type="paragraph" w:styleId="Header">
    <w:name w:val="header"/>
    <w:basedOn w:val="Normal"/>
    <w:link w:val="HeaderChar"/>
    <w:unhideWhenUsed/>
    <w:rsid w:val="00713834"/>
    <w:pPr>
      <w:tabs>
        <w:tab w:val="center" w:pos="4680"/>
        <w:tab w:val="right" w:pos="9360"/>
      </w:tabs>
      <w:spacing w:after="0" w:line="240" w:lineRule="auto"/>
    </w:pPr>
  </w:style>
  <w:style w:type="character" w:customStyle="1" w:styleId="HeaderChar">
    <w:name w:val="Header Char"/>
    <w:basedOn w:val="DefaultParagraphFont"/>
    <w:link w:val="Header"/>
    <w:rsid w:val="00713834"/>
  </w:style>
  <w:style w:type="paragraph" w:styleId="Footer">
    <w:name w:val="footer"/>
    <w:basedOn w:val="Normal"/>
    <w:link w:val="FooterChar"/>
    <w:uiPriority w:val="99"/>
    <w:unhideWhenUsed/>
    <w:rsid w:val="00713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834"/>
  </w:style>
  <w:style w:type="paragraph" w:customStyle="1" w:styleId="TierI">
    <w:name w:val="Tier I"/>
    <w:basedOn w:val="Normal"/>
    <w:next w:val="TierII"/>
    <w:rsid w:val="00C42518"/>
    <w:pPr>
      <w:widowControl w:val="0"/>
      <w:numPr>
        <w:numId w:val="3"/>
      </w:numPr>
      <w:pBdr>
        <w:bottom w:val="single" w:sz="4" w:space="2" w:color="auto"/>
      </w:pBdr>
      <w:spacing w:before="180" w:after="120" w:line="240" w:lineRule="auto"/>
    </w:pPr>
    <w:rPr>
      <w:rFonts w:ascii="Arial" w:eastAsia="Times New Roman" w:hAnsi="Arial" w:cs="Arial"/>
      <w:b/>
      <w:szCs w:val="20"/>
    </w:rPr>
  </w:style>
  <w:style w:type="paragraph" w:customStyle="1" w:styleId="TierII">
    <w:name w:val="Tier II"/>
    <w:basedOn w:val="Normal"/>
    <w:rsid w:val="00C42518"/>
    <w:pPr>
      <w:widowControl w:val="0"/>
      <w:numPr>
        <w:ilvl w:val="1"/>
        <w:numId w:val="3"/>
      </w:numPr>
      <w:spacing w:before="40" w:after="80" w:line="240" w:lineRule="auto"/>
    </w:pPr>
    <w:rPr>
      <w:rFonts w:ascii="Arial" w:eastAsia="Times New Roman" w:hAnsi="Arial" w:cs="Times New Roman"/>
      <w:szCs w:val="20"/>
    </w:rPr>
  </w:style>
  <w:style w:type="paragraph" w:customStyle="1" w:styleId="TierIII">
    <w:name w:val="Tier III"/>
    <w:basedOn w:val="Normal"/>
    <w:rsid w:val="00C42518"/>
    <w:pPr>
      <w:widowControl w:val="0"/>
      <w:numPr>
        <w:ilvl w:val="2"/>
        <w:numId w:val="3"/>
      </w:numPr>
      <w:tabs>
        <w:tab w:val="left" w:pos="-3330"/>
      </w:tabs>
      <w:spacing w:before="40" w:after="40" w:line="240" w:lineRule="auto"/>
    </w:pPr>
    <w:rPr>
      <w:rFonts w:ascii="Arial" w:eastAsia="Times New Roman" w:hAnsi="Arial" w:cs="Arial"/>
      <w:szCs w:val="20"/>
    </w:rPr>
  </w:style>
  <w:style w:type="table" w:styleId="TableGrid">
    <w:name w:val="Table Grid"/>
    <w:basedOn w:val="TableNormal"/>
    <w:uiPriority w:val="39"/>
    <w:rsid w:val="00706B8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88c4eeeb-c7a7-4cfc-af87-ae14b8503d05">Form</DocumentType>
    <Approved_x0020_By xmlns="88c4eeeb-c7a7-4cfc-af87-ae14b8503d05">
      <UserInfo>
        <DisplayName>J. Curtiss Fox</DisplayName>
        <AccountId>12</AccountId>
        <AccountType/>
      </UserInfo>
    </Approved_x0020_By>
    <Doc_x0020_Number xmlns="88c4eeeb-c7a7-4cfc-af87-ae14b8503d05">F-052-EIC</Doc_x0020_Number>
    <Rev_x0020_Date xmlns="88c4eeeb-c7a7-4cfc-af87-ae14b8503d05">2020-01-09T05:00:00+00:00</Rev_x0020_Date>
    <Origin_x0020_Date xmlns="88c4eeeb-c7a7-4cfc-af87-ae14b8503d05">2020-01-09T05:00:00+00:00</Origin_x0020_Date>
    <Rev_x0020_Level xmlns="88c4eeeb-c7a7-4cfc-af87-ae14b8503d05">A</Rev_x0020_Level>
    <Author0 xmlns="88c4eeeb-c7a7-4cfc-af87-ae14b8503d05">
      <UserInfo>
        <DisplayName>J. Curtiss Fox</DisplayName>
        <AccountId>12</AccountId>
        <AccountType/>
      </UserInfo>
    </Author0>
    <SharedWithUsers xmlns="8ac18f64-d0f1-428a-bacb-e8e9bc2f4f2b">
      <UserInfo>
        <DisplayName>Johan Heinrich Richter Enslin</DisplayName>
        <AccountId>17</AccountId>
        <AccountType/>
      </UserInfo>
      <UserInfo>
        <DisplayName>John C Fox</DisplayName>
        <AccountId>18</AccountId>
        <AccountType/>
      </UserInfo>
      <UserInfo>
        <DisplayName>Thomas Salem</DisplayName>
        <AccountId>19</AccountId>
        <AccountType/>
      </UserInfo>
      <UserInfo>
        <DisplayName>Konstantin Bulgakov</DisplayName>
        <AccountId>14</AccountId>
        <AccountType/>
      </UserInfo>
      <UserInfo>
        <DisplayName>Kurt Rayburg</DisplayName>
        <AccountId>15</AccountId>
        <AccountType/>
      </UserInfo>
      <UserInfo>
        <DisplayName>James Tuten</DisplayName>
        <AccountId>16</AccountId>
        <AccountType/>
      </UserInfo>
      <UserInfo>
        <DisplayName>Moazzam Nazir</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4C5A8FF5BD4F4BBCA3737F7313D55B" ma:contentTypeVersion="13" ma:contentTypeDescription="Create a new document." ma:contentTypeScope="" ma:versionID="bb4f90a4cb6e1d0fb664de027780f0aa">
  <xsd:schema xmlns:xsd="http://www.w3.org/2001/XMLSchema" xmlns:xs="http://www.w3.org/2001/XMLSchema" xmlns:p="http://schemas.microsoft.com/office/2006/metadata/properties" xmlns:ns2="88c4eeeb-c7a7-4cfc-af87-ae14b8503d05" xmlns:ns3="8ac18f64-d0f1-428a-bacb-e8e9bc2f4f2b" targetNamespace="http://schemas.microsoft.com/office/2006/metadata/properties" ma:root="true" ma:fieldsID="2b66bac56cf81b0a85d4cfb86854f5cd" ns2:_="" ns3:_="">
    <xsd:import namespace="88c4eeeb-c7a7-4cfc-af87-ae14b8503d05"/>
    <xsd:import namespace="8ac18f64-d0f1-428a-bacb-e8e9bc2f4f2b"/>
    <xsd:element name="properties">
      <xsd:complexType>
        <xsd:sequence>
          <xsd:element name="documentManagement">
            <xsd:complexType>
              <xsd:all>
                <xsd:element ref="ns2:DocumentType" minOccurs="0"/>
                <xsd:element ref="ns2:MediaServiceMetadata" minOccurs="0"/>
                <xsd:element ref="ns2:MediaServiceFastMetadata" minOccurs="0"/>
                <xsd:element ref="ns2:MediaServiceAutoKeyPoints" minOccurs="0"/>
                <xsd:element ref="ns2:MediaServiceKeyPoints" minOccurs="0"/>
                <xsd:element ref="ns2:Doc_x0020_Number" minOccurs="0"/>
                <xsd:element ref="ns2:Origin_x0020_Date" minOccurs="0"/>
                <xsd:element ref="ns2:Rev_x0020_Date" minOccurs="0"/>
                <xsd:element ref="ns2:Rev_x0020_Level" minOccurs="0"/>
                <xsd:element ref="ns2:Approved_x0020_By" minOccurs="0"/>
                <xsd:element ref="ns2:Author0"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4eeeb-c7a7-4cfc-af87-ae14b8503d05"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Manual"/>
          <xsd:enumeration value="SOP"/>
          <xsd:enumeration value="Form"/>
          <xsd:enumeration value="WI"/>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oc_x0020_Number" ma:index="13" nillable="true" ma:displayName="Doc Number" ma:internalName="Doc_x0020_Number">
      <xsd:simpleType>
        <xsd:restriction base="dms:Text">
          <xsd:maxLength value="255"/>
        </xsd:restriction>
      </xsd:simpleType>
    </xsd:element>
    <xsd:element name="Origin_x0020_Date" ma:index="14" nillable="true" ma:displayName="Origin Date" ma:format="DateOnly" ma:internalName="Origin_x0020_Date">
      <xsd:simpleType>
        <xsd:restriction base="dms:DateTime"/>
      </xsd:simpleType>
    </xsd:element>
    <xsd:element name="Rev_x0020_Date" ma:index="15" nillable="true" ma:displayName="Rev Date" ma:format="DateOnly" ma:internalName="Rev_x0020_Date">
      <xsd:simpleType>
        <xsd:restriction base="dms:DateTime"/>
      </xsd:simpleType>
    </xsd:element>
    <xsd:element name="Rev_x0020_Level" ma:index="16" nillable="true" ma:displayName="Rev Level" ma:internalName="Rev_x0020_Level">
      <xsd:simpleType>
        <xsd:restriction base="dms:Text">
          <xsd:maxLength value="255"/>
        </xsd:restriction>
      </xsd:simpleType>
    </xsd:element>
    <xsd:element name="Approved_x0020_By" ma:index="17" nillable="true" ma:displayName="Approved By" ma:list="UserInfo"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0" ma:index="18"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c18f64-d0f1-428a-bacb-e8e9bc2f4f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8AF55-6B78-4949-9BCB-B18F7725739F}">
  <ds:schemaRef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8ac18f64-d0f1-428a-bacb-e8e9bc2f4f2b"/>
    <ds:schemaRef ds:uri="http://schemas.microsoft.com/office/infopath/2007/PartnerControls"/>
    <ds:schemaRef ds:uri="88c4eeeb-c7a7-4cfc-af87-ae14b8503d05"/>
  </ds:schemaRefs>
</ds:datastoreItem>
</file>

<file path=customXml/itemProps2.xml><?xml version="1.0" encoding="utf-8"?>
<ds:datastoreItem xmlns:ds="http://schemas.openxmlformats.org/officeDocument/2006/customXml" ds:itemID="{23C4E7AC-3028-46AC-8A22-84607CBC230E}">
  <ds:schemaRefs>
    <ds:schemaRef ds:uri="http://schemas.microsoft.com/sharepoint/v3/contenttype/forms"/>
  </ds:schemaRefs>
</ds:datastoreItem>
</file>

<file path=customXml/itemProps3.xml><?xml version="1.0" encoding="utf-8"?>
<ds:datastoreItem xmlns:ds="http://schemas.openxmlformats.org/officeDocument/2006/customXml" ds:itemID="{1D8700D0-3342-40AA-9075-69EEEE5B1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4eeeb-c7a7-4cfc-af87-ae14b8503d05"/>
    <ds:schemaRef ds:uri="8ac18f64-d0f1-428a-bacb-e8e9bc2f4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F-052-EIC Electrical Lab Project Assessment Form</dc:title>
  <dc:subject/>
  <dc:creator>J. Curtiss Fox</dc:creator>
  <cp:keywords/>
  <dc:description/>
  <cp:lastModifiedBy>Kurt Rayburg</cp:lastModifiedBy>
  <cp:revision>2</cp:revision>
  <dcterms:created xsi:type="dcterms:W3CDTF">2022-11-15T14:09:00Z</dcterms:created>
  <dcterms:modified xsi:type="dcterms:W3CDTF">2022-11-15T14:09:00Z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0x010100904C5A8FF5BD4F4BBCA3737F7313D55B</vt:lpwstr>
  </property>
  <property fmtid="{D5CDD505-2E9C-101B-9397-08002B2CF9AE}" pid="3" name="Order">
    <vt:r8>5100</vt:r8>
  </property>
  <property fmtid="{D5CDD505-2E9C-101B-9397-08002B2CF9AE}" pid="4" name="xd_Signature">
    <vt:bool>false</vt:bool>
  </property>
  <property fmtid="{D5CDD505-2E9C-101B-9397-08002B2CF9AE}" pid="5" name="SharedWithUsers">
    <vt:lpwstr>17;#Johan Heinrich Richter Enslin;#18;#John C Fox;#19;#Thomas Salem;#14;#Konstantin Bulgakov;#15;#Kurt Rayburg;#16;#James Tuten;#23;#Moazzam Nazir</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